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20" w:rsidRPr="00F53FDA" w:rsidRDefault="004E1520" w:rsidP="004E1520">
      <w:pPr>
        <w:jc w:val="right"/>
        <w:rPr>
          <w:color w:val="383838"/>
          <w:sz w:val="28"/>
          <w:szCs w:val="28"/>
        </w:rPr>
      </w:pPr>
    </w:p>
    <w:p w:rsidR="004E1520" w:rsidRDefault="004E1520" w:rsidP="004E1520">
      <w:pPr>
        <w:pStyle w:val="1"/>
        <w:keepNext w:val="0"/>
        <w:numPr>
          <w:ilvl w:val="0"/>
          <w:numId w:val="0"/>
        </w:numPr>
        <w:spacing w:after="0"/>
        <w:ind w:left="432" w:hanging="432"/>
        <w:jc w:val="left"/>
        <w:rPr>
          <w:sz w:val="28"/>
          <w:szCs w:val="28"/>
          <w:lang w:val="ru-RU"/>
        </w:rPr>
      </w:pPr>
    </w:p>
    <w:p w:rsidR="004E1520" w:rsidRDefault="004E1520" w:rsidP="004E1520"/>
    <w:p w:rsidR="004E1520" w:rsidRDefault="004E1520" w:rsidP="004E1520"/>
    <w:p w:rsidR="004E1520" w:rsidRDefault="004E1520" w:rsidP="004E1520"/>
    <w:p w:rsidR="004E1520" w:rsidRDefault="004E1520" w:rsidP="004E1520"/>
    <w:p w:rsidR="004E1520" w:rsidRDefault="004E1520" w:rsidP="004E1520"/>
    <w:p w:rsidR="004E1520" w:rsidRDefault="004E1520" w:rsidP="004E1520"/>
    <w:p w:rsidR="004E1520" w:rsidRPr="00F53FDA" w:rsidRDefault="004E1520" w:rsidP="004E1520"/>
    <w:p w:rsidR="004E1520" w:rsidRPr="00F53FDA" w:rsidRDefault="004E1520" w:rsidP="004E1520">
      <w:pPr>
        <w:rPr>
          <w:sz w:val="28"/>
          <w:szCs w:val="28"/>
          <w:lang w:val="x-none"/>
        </w:rPr>
      </w:pPr>
    </w:p>
    <w:p w:rsidR="004E1520" w:rsidRDefault="004E1520" w:rsidP="004E1520">
      <w:pPr>
        <w:pStyle w:val="1"/>
        <w:keepNext w:val="0"/>
        <w:numPr>
          <w:ilvl w:val="0"/>
          <w:numId w:val="0"/>
        </w:numPr>
        <w:spacing w:after="0"/>
        <w:ind w:left="432"/>
        <w:rPr>
          <w:sz w:val="28"/>
          <w:szCs w:val="28"/>
        </w:rPr>
      </w:pPr>
      <w:r w:rsidRPr="00F53FDA">
        <w:rPr>
          <w:sz w:val="28"/>
          <w:szCs w:val="28"/>
        </w:rPr>
        <w:t>Критерии оценки работ участников Всероссийского научно-технологического конкурса проектов «Большие вызовы»</w:t>
      </w:r>
    </w:p>
    <w:p w:rsidR="004E1520" w:rsidRPr="00B97035" w:rsidRDefault="004E1520" w:rsidP="004E1520">
      <w:pPr>
        <w:rPr>
          <w:b/>
          <w:sz w:val="28"/>
          <w:szCs w:val="28"/>
        </w:rPr>
      </w:pPr>
      <w:r w:rsidRPr="00B97035">
        <w:rPr>
          <w:b/>
          <w:sz w:val="28"/>
          <w:szCs w:val="28"/>
        </w:rPr>
        <w:t xml:space="preserve">                                                               в 2023-2024 учебном году</w:t>
      </w:r>
    </w:p>
    <w:p w:rsidR="004E1520" w:rsidRPr="00F53FDA" w:rsidRDefault="004E1520" w:rsidP="004E1520">
      <w:pPr>
        <w:pStyle w:val="1"/>
        <w:rPr>
          <w:sz w:val="28"/>
          <w:szCs w:val="28"/>
        </w:rPr>
      </w:pPr>
      <w:bookmarkStart w:id="0" w:name="_1fob9te" w:colFirst="0" w:colLast="0"/>
      <w:bookmarkEnd w:id="0"/>
      <w:r w:rsidRPr="00F53FDA">
        <w:rPr>
          <w:sz w:val="28"/>
          <w:szCs w:val="28"/>
        </w:rPr>
        <w:br w:type="page"/>
      </w:r>
    </w:p>
    <w:p w:rsidR="004E1520" w:rsidRPr="00F53FDA" w:rsidRDefault="004E1520" w:rsidP="004E1520">
      <w:pPr>
        <w:pStyle w:val="1"/>
        <w:numPr>
          <w:ilvl w:val="0"/>
          <w:numId w:val="0"/>
        </w:numPr>
        <w:ind w:left="432"/>
        <w:jc w:val="left"/>
        <w:rPr>
          <w:b w:val="0"/>
          <w:sz w:val="28"/>
          <w:szCs w:val="28"/>
        </w:rPr>
      </w:pPr>
      <w:bookmarkStart w:id="1" w:name="_wdr3r5bkoq41" w:colFirst="0" w:colLast="0"/>
      <w:bookmarkEnd w:id="1"/>
      <w:r w:rsidRPr="00F53FDA">
        <w:rPr>
          <w:sz w:val="28"/>
          <w:szCs w:val="28"/>
        </w:rPr>
        <w:lastRenderedPageBreak/>
        <w:t>Обязательные требования к содержанию работы</w:t>
      </w:r>
    </w:p>
    <w:p w:rsidR="004E1520" w:rsidRPr="00F53FDA" w:rsidRDefault="004E1520" w:rsidP="004E1520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znysh7" w:colFirst="0" w:colLast="0"/>
      <w:bookmarkEnd w:id="2"/>
      <w:r w:rsidRPr="00F53F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несоответствии любому из описанных в данном разделе критериев, работа считается отклоненной</w:t>
      </w:r>
    </w:p>
    <w:p w:rsidR="004E1520" w:rsidRPr="00F53FDA" w:rsidRDefault="004E1520" w:rsidP="004E15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4E1520" w:rsidRPr="00F53FDA" w:rsidTr="00B76EA5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 работе не должно содержаться значительных заимствований</w:t>
            </w:r>
            <w:r w:rsidRPr="00F53FDA">
              <w:rPr>
                <w:sz w:val="28"/>
                <w:szCs w:val="28"/>
              </w:rPr>
              <w:t xml:space="preserve">. Оригинальность текста должна составлять более 70% </w:t>
            </w:r>
          </w:p>
        </w:tc>
      </w:tr>
      <w:tr w:rsidR="004E1520" w:rsidRPr="00F53FDA" w:rsidTr="00B76EA5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Работа не должна нарушать морально-этические нормы или носить провокационный характер.</w:t>
            </w:r>
            <w:r w:rsidRPr="00F53FDA">
              <w:rPr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4E1520" w:rsidRPr="00F53FDA" w:rsidTr="00B76EA5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4E1520" w:rsidRPr="00F53FDA" w:rsidTr="00B76EA5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sz w:val="28"/>
                <w:szCs w:val="28"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Работа не соответствует ни одному из направлений конкурса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 прикреплен текст проекта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 прикреплена презентация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Содержание презентации не соответствует тексту проекта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Текст работы содержит более 20000 символов (не включая пробелы)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Представлена групповая работа, вклад заявителя в реализацию которой не определен</w:t>
            </w:r>
          </w:p>
        </w:tc>
      </w:tr>
    </w:tbl>
    <w:p w:rsidR="004E1520" w:rsidRPr="00F53FDA" w:rsidRDefault="004E1520" w:rsidP="004E1520">
      <w:pPr>
        <w:pStyle w:val="1"/>
        <w:ind w:left="720"/>
        <w:rPr>
          <w:sz w:val="28"/>
          <w:szCs w:val="28"/>
        </w:rPr>
      </w:pPr>
      <w:bookmarkStart w:id="3" w:name="_2et92p0" w:colFirst="0" w:colLast="0"/>
      <w:bookmarkEnd w:id="3"/>
      <w:r w:rsidRPr="00F53FDA">
        <w:rPr>
          <w:sz w:val="28"/>
          <w:szCs w:val="28"/>
        </w:rPr>
        <w:br w:type="page"/>
      </w:r>
    </w:p>
    <w:p w:rsidR="004E1520" w:rsidRPr="00F53FDA" w:rsidRDefault="004E1520" w:rsidP="004E1520">
      <w:pPr>
        <w:pStyle w:val="1"/>
        <w:numPr>
          <w:ilvl w:val="0"/>
          <w:numId w:val="0"/>
        </w:numPr>
        <w:ind w:left="720"/>
        <w:rPr>
          <w:b w:val="0"/>
          <w:sz w:val="28"/>
          <w:szCs w:val="28"/>
        </w:rPr>
      </w:pPr>
      <w:bookmarkStart w:id="4" w:name="_463uoa3kp6h2" w:colFirst="0" w:colLast="0"/>
      <w:bookmarkEnd w:id="4"/>
      <w:r w:rsidRPr="00F53FDA">
        <w:rPr>
          <w:sz w:val="28"/>
          <w:szCs w:val="28"/>
        </w:rPr>
        <w:lastRenderedPageBreak/>
        <w:t>Формула расчёта итогового балла:</w:t>
      </w:r>
    </w:p>
    <w:p w:rsidR="004E1520" w:rsidRPr="00F53FDA" w:rsidRDefault="004E1520" w:rsidP="004E1520">
      <w:pPr>
        <w:jc w:val="center"/>
        <w:rPr>
          <w:rFonts w:eastAsia="Cambria Math"/>
          <w:sz w:val="28"/>
          <w:szCs w:val="28"/>
          <w:vertAlign w:val="superscript"/>
        </w:rPr>
      </w:pPr>
      <w:bookmarkStart w:id="5" w:name="_tyjcwt" w:colFirst="0" w:colLast="0"/>
      <w:bookmarkEnd w:id="5"/>
      <m:oMath>
        <m:r>
          <w:rPr>
            <w:rFonts w:ascii="Cambria Math" w:hAnsi="Cambria Math"/>
            <w:sz w:val="28"/>
            <w:szCs w:val="28"/>
          </w:rPr>
          <m:t>Σ</m:t>
        </m:r>
        <m:r>
          <w:rPr>
            <w:rFonts w:ascii="Cambria Math" w:eastAsia="Cambria Math" w:hAnsi="Cambria Math"/>
            <w:sz w:val="28"/>
            <w:szCs w:val="28"/>
          </w:rPr>
          <m:t>=(кр1 + кр2 + кр3 + 5× кр4) ×кр5</m:t>
        </m:r>
      </m:oMath>
      <w:r w:rsidRPr="00F53FDA">
        <w:rPr>
          <w:sz w:val="28"/>
          <w:szCs w:val="28"/>
          <w:vertAlign w:val="superscript"/>
        </w:rPr>
        <w:footnoteReference w:id="2"/>
      </w:r>
    </w:p>
    <w:p w:rsidR="004E1520" w:rsidRPr="00F53FDA" w:rsidRDefault="004E1520" w:rsidP="004E1520">
      <w:pPr>
        <w:pStyle w:val="1"/>
        <w:numPr>
          <w:ilvl w:val="0"/>
          <w:numId w:val="0"/>
        </w:numPr>
        <w:ind w:left="432"/>
        <w:jc w:val="left"/>
        <w:rPr>
          <w:b w:val="0"/>
          <w:sz w:val="28"/>
          <w:szCs w:val="28"/>
        </w:rPr>
      </w:pPr>
      <w:r w:rsidRPr="00F53FDA">
        <w:rPr>
          <w:sz w:val="28"/>
          <w:szCs w:val="28"/>
        </w:rPr>
        <w:t>1.  Критерии для оценки исследовательских работ</w:t>
      </w:r>
    </w:p>
    <w:p w:rsidR="004E1520" w:rsidRPr="00F53FDA" w:rsidRDefault="004E1520" w:rsidP="004E15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8"/>
          <w:szCs w:val="28"/>
        </w:rPr>
      </w:pPr>
      <w:r w:rsidRPr="00F53FDA">
        <w:rPr>
          <w:b/>
          <w:color w:val="000000"/>
          <w:sz w:val="28"/>
          <w:szCs w:val="28"/>
        </w:rPr>
        <w:t>Исследовательский (научно-исследовательский)</w:t>
      </w:r>
      <w:r w:rsidRPr="00F53FDA">
        <w:rPr>
          <w:color w:val="000000"/>
          <w:sz w:val="28"/>
          <w:szCs w:val="28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4E1520" w:rsidRPr="00F53FDA" w:rsidTr="00B76EA5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 xml:space="preserve">Критерий 1 </w:t>
            </w:r>
            <w:r w:rsidRPr="00F53FDA">
              <w:rPr>
                <w:b/>
                <w:sz w:val="28"/>
                <w:szCs w:val="28"/>
              </w:rPr>
              <w:t xml:space="preserve">Формулирование цели и задач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4E1520" w:rsidRPr="00F53FDA" w:rsidTr="00B76EA5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1520" w:rsidRPr="00F53FDA" w:rsidTr="00B76EA5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1520" w:rsidRPr="00F53FDA" w:rsidTr="00B76EA5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1520" w:rsidRPr="00F53FDA" w:rsidTr="00B76EA5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2 Анализ области исследования</w:t>
            </w:r>
          </w:p>
        </w:tc>
      </w:tr>
      <w:tr w:rsidR="004E1520" w:rsidRPr="00F53FDA" w:rsidTr="00B76EA5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обзора литературы изучаемой области/ область исследования не представлена.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1520" w:rsidRPr="00F53FDA" w:rsidTr="00B76EA5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Приведено описание области исследования</w:t>
            </w:r>
            <w:r w:rsidRPr="00F53FDA">
              <w:rPr>
                <w:sz w:val="28"/>
                <w:szCs w:val="28"/>
              </w:rPr>
              <w:t>, но нет ссылок на источники.</w:t>
            </w:r>
          </w:p>
          <w:p w:rsidR="004E1520" w:rsidRPr="00F53FDA" w:rsidRDefault="004E1520" w:rsidP="00B76EA5">
            <w:pP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 xml:space="preserve">Приведен список используемой литературы. 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1520" w:rsidRPr="00F53FDA" w:rsidTr="00B76EA5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1520" w:rsidRPr="00F53FDA" w:rsidTr="00B76EA5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3 Метод</w:t>
            </w:r>
            <w:r w:rsidRPr="00F53FDA">
              <w:rPr>
                <w:b/>
                <w:sz w:val="28"/>
                <w:szCs w:val="28"/>
              </w:rPr>
              <w:t xml:space="preserve">ы, использованные в работе </w:t>
            </w:r>
          </w:p>
        </w:tc>
      </w:tr>
      <w:tr w:rsidR="004E1520" w:rsidRPr="00F53FDA" w:rsidTr="00B76EA5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lastRenderedPageBreak/>
              <w:t>Нет описания методов исследования.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1520" w:rsidRPr="00F53FDA" w:rsidTr="00B76EA5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1520" w:rsidRPr="00F53FDA" w:rsidTr="00B76EA5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1520" w:rsidRPr="00F53FDA" w:rsidTr="00B76EA5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4 Качество полученных результат</w:t>
            </w:r>
            <w:r w:rsidRPr="00F53FDA">
              <w:rPr>
                <w:b/>
                <w:sz w:val="28"/>
                <w:szCs w:val="28"/>
              </w:rPr>
              <w:t>ов</w:t>
            </w:r>
          </w:p>
        </w:tc>
      </w:tr>
      <w:tr w:rsidR="004E1520" w:rsidRPr="00F53FDA" w:rsidTr="00B76EA5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Исследование не проведено,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результаты не получены,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 проведено сравнение с данными других исследований</w:t>
            </w:r>
            <w:r w:rsidRPr="00F53FDA">
              <w:rPr>
                <w:color w:val="000000"/>
                <w:sz w:val="28"/>
                <w:szCs w:val="28"/>
              </w:rPr>
              <w:t>,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1520" w:rsidRPr="00F53FDA" w:rsidTr="00B76EA5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Исследование проведено,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получены результаты, но они не достоверны.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53FDA">
              <w:rPr>
                <w:sz w:val="28"/>
                <w:szCs w:val="28"/>
              </w:rPr>
              <w:t>Не проведено сравнение с данными других исследований.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Исследование проведено,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получены достоверные результаты.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Выводы обоснованы.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1520" w:rsidRPr="00F53FDA" w:rsidTr="00B76EA5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Исследование проведено,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получены результаты, они достоверны.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Выводы обоснованы.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1520" w:rsidRPr="00F53FDA" w:rsidTr="00B76EA5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5 Самостоятельность, индивидуальный вклад в исследование</w:t>
            </w:r>
          </w:p>
        </w:tc>
      </w:tr>
      <w:tr w:rsidR="004E1520" w:rsidRPr="00F53FDA" w:rsidTr="00B76EA5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понимание сути исследования, личный вклад не конкретен.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E1520" w:rsidRPr="00F53FDA" w:rsidTr="00B76EA5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понимание сути исследования,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личный вклад и его значение в полученных результатах чётко обозначены.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lastRenderedPageBreak/>
              <w:t>Есть понимание сути исследования,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личный вклад и его значение в полученных результатах чётко обозначены.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Свободно ориентируется в предметной области исследования.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4E1520" w:rsidRPr="00F53FDA" w:rsidRDefault="004E1520" w:rsidP="004E1520">
      <w:pPr>
        <w:pStyle w:val="1"/>
        <w:numPr>
          <w:ilvl w:val="0"/>
          <w:numId w:val="0"/>
        </w:numPr>
        <w:ind w:left="432"/>
        <w:jc w:val="left"/>
        <w:rPr>
          <w:b w:val="0"/>
          <w:sz w:val="28"/>
          <w:szCs w:val="28"/>
        </w:rPr>
      </w:pPr>
      <w:bookmarkStart w:id="6" w:name="_3dy6vkm" w:colFirst="0" w:colLast="0"/>
      <w:bookmarkEnd w:id="6"/>
      <w:r w:rsidRPr="00F53FDA">
        <w:rPr>
          <w:sz w:val="28"/>
          <w:szCs w:val="28"/>
        </w:rPr>
        <w:t>2.  Критерии для оценки прикладных проектных работ</w:t>
      </w:r>
    </w:p>
    <w:p w:rsidR="004E1520" w:rsidRPr="00F53FDA" w:rsidRDefault="004E1520" w:rsidP="004E15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53FDA">
        <w:rPr>
          <w:b/>
          <w:color w:val="000000"/>
          <w:sz w:val="28"/>
          <w:szCs w:val="28"/>
        </w:rPr>
        <w:t xml:space="preserve">Практико-ориентированный (прикладной) </w:t>
      </w:r>
      <w:r w:rsidRPr="00F53FDA">
        <w:rPr>
          <w:color w:val="000000"/>
          <w:sz w:val="28"/>
          <w:szCs w:val="28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4E1520" w:rsidRPr="00F53FDA" w:rsidRDefault="004E1520" w:rsidP="004E15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4E1520" w:rsidRPr="00F53FDA" w:rsidTr="00B76EA5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sz w:val="28"/>
                <w:szCs w:val="28"/>
              </w:rPr>
              <w:t xml:space="preserve">Критерий 1 Формулирование цели и задач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4E1520" w:rsidRPr="00F53FDA" w:rsidTr="00B76EA5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Отсутствует описание цели проекта.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 определён круг потенциальных заказчиков / потребителей / пользователей.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1520" w:rsidRPr="00F53FDA" w:rsidTr="00B76EA5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Круг потенциальных заказчиков / потребителей / пользователей не конкретен.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Представлено только одно из следующего: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1)  </w:t>
            </w:r>
            <w:r w:rsidRPr="00F53FDA">
              <w:rPr>
                <w:color w:val="000000"/>
                <w:sz w:val="28"/>
                <w:szCs w:val="28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2)  </w:t>
            </w:r>
            <w:r w:rsidRPr="00F53FDA">
              <w:rPr>
                <w:color w:val="000000"/>
                <w:sz w:val="28"/>
                <w:szCs w:val="28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1520" w:rsidRPr="00F53FDA" w:rsidTr="00B76EA5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Чётко обозначен круг потенциальных заказчиков / потребителей / пользователей.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1520" w:rsidRPr="00F53FDA" w:rsidTr="00B76EA5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2 Анализ существующих решений и методов</w:t>
            </w:r>
          </w:p>
        </w:tc>
      </w:tr>
      <w:tr w:rsidR="004E1520" w:rsidRPr="00F53FDA" w:rsidTr="00B76EA5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1520" w:rsidRPr="00F53FDA" w:rsidTr="00B76EA5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lastRenderedPageBreak/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1520" w:rsidRPr="00F53FDA" w:rsidTr="00B76EA5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1520" w:rsidRPr="00F53FDA" w:rsidTr="00B76EA5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t>Критерий 3 Планирование работ, ресурсное обеспечение проекта</w:t>
            </w:r>
          </w:p>
        </w:tc>
      </w:tr>
      <w:tr w:rsidR="004E1520" w:rsidRPr="00F53FDA" w:rsidTr="00B76EA5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1520" w:rsidRPr="00F53FDA" w:rsidTr="00B76EA5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только одно из следующего: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1)  </w:t>
            </w:r>
            <w:r w:rsidRPr="00F53FDA">
              <w:rPr>
                <w:color w:val="000000"/>
                <w:sz w:val="28"/>
                <w:szCs w:val="28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2)  </w:t>
            </w:r>
            <w:r w:rsidRPr="00F53FDA">
              <w:rPr>
                <w:color w:val="000000"/>
                <w:sz w:val="28"/>
                <w:szCs w:val="28"/>
              </w:rPr>
              <w:tab/>
              <w:t>Описание использованных ресурсов;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3)  </w:t>
            </w:r>
            <w:r w:rsidRPr="00F53FDA">
              <w:rPr>
                <w:color w:val="000000"/>
                <w:sz w:val="28"/>
                <w:szCs w:val="28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 только два из следующего: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1)  </w:t>
            </w:r>
            <w:r w:rsidRPr="00F53FDA">
              <w:rPr>
                <w:color w:val="000000"/>
                <w:sz w:val="28"/>
                <w:szCs w:val="28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2)  </w:t>
            </w:r>
            <w:r w:rsidRPr="00F53FDA">
              <w:rPr>
                <w:color w:val="000000"/>
                <w:sz w:val="28"/>
                <w:szCs w:val="28"/>
              </w:rPr>
              <w:tab/>
              <w:t>Описание использованных ресурсов;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3)  </w:t>
            </w:r>
            <w:r w:rsidRPr="00F53FDA">
              <w:rPr>
                <w:color w:val="000000"/>
                <w:sz w:val="28"/>
                <w:szCs w:val="28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1520" w:rsidRPr="00F53FDA" w:rsidTr="00B76EA5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1520" w:rsidRPr="00F53FDA" w:rsidTr="00B76EA5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jc w:val="center"/>
              <w:rPr>
                <w:b/>
                <w:sz w:val="28"/>
                <w:szCs w:val="28"/>
              </w:rPr>
            </w:pPr>
            <w:r w:rsidRPr="00F53FDA">
              <w:rPr>
                <w:b/>
                <w:sz w:val="28"/>
                <w:szCs w:val="28"/>
              </w:rPr>
              <w:t>Критерий 4 Качество полученных результатов</w:t>
            </w:r>
          </w:p>
        </w:tc>
      </w:tr>
      <w:tr w:rsidR="004E1520" w:rsidRPr="00F53FDA" w:rsidTr="00B76EA5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1520" w:rsidRPr="00F53FDA" w:rsidTr="00B76EA5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Дано подробное описание достигнутого результата. Есть видео и/или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Дано подробное описание достигнутого результата. Есть видео и фото-подтверждения работающего образца/макета/модели. Приведен</w:t>
            </w:r>
            <w:r w:rsidRPr="00F53FDA">
              <w:rPr>
                <w:sz w:val="28"/>
                <w:szCs w:val="28"/>
              </w:rPr>
              <w:t>ы</w:t>
            </w:r>
            <w:r w:rsidRPr="00F53FDA">
              <w:rPr>
                <w:color w:val="000000"/>
                <w:sz w:val="28"/>
                <w:szCs w:val="28"/>
              </w:rPr>
              <w:t xml:space="preserve"> неполн</w:t>
            </w:r>
            <w:r w:rsidRPr="00F53FDA">
              <w:rPr>
                <w:sz w:val="28"/>
                <w:szCs w:val="28"/>
              </w:rPr>
              <w:t xml:space="preserve">ые </w:t>
            </w:r>
            <w:r w:rsidRPr="00F53FDA">
              <w:rPr>
                <w:color w:val="000000"/>
                <w:sz w:val="28"/>
                <w:szCs w:val="28"/>
              </w:rPr>
              <w:t>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1520" w:rsidRPr="00F53FDA" w:rsidTr="00B76EA5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</w:t>
            </w:r>
            <w:r w:rsidRPr="00F53FDA">
              <w:rPr>
                <w:color w:val="000000"/>
                <w:sz w:val="28"/>
                <w:szCs w:val="28"/>
              </w:rPr>
              <w:lastRenderedPageBreak/>
              <w:t>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4E1520" w:rsidRPr="00F53FDA" w:rsidTr="00B76EA5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F53FDA">
              <w:rPr>
                <w:b/>
                <w:color w:val="000000"/>
                <w:sz w:val="28"/>
                <w:szCs w:val="28"/>
              </w:rPr>
              <w:lastRenderedPageBreak/>
              <w:t>Критерий 5 Самостоятельность работы над проектом и уровень командной работы</w:t>
            </w:r>
          </w:p>
        </w:tc>
      </w:tr>
      <w:tr w:rsidR="004E1520" w:rsidRPr="00F53FDA" w:rsidTr="00B76EA5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E1520" w:rsidRPr="00F53FDA" w:rsidTr="00B76EA5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1520" w:rsidRPr="00F53FDA" w:rsidTr="00B76EA5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20" w:rsidRPr="00F53FDA" w:rsidRDefault="004E1520" w:rsidP="00B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53FDA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4E1520" w:rsidRPr="00F53FDA" w:rsidRDefault="004E1520" w:rsidP="004E1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 w:val="28"/>
          <w:szCs w:val="28"/>
        </w:rPr>
      </w:pPr>
    </w:p>
    <w:p w:rsidR="004E1520" w:rsidRPr="00F53FDA" w:rsidRDefault="004E1520" w:rsidP="004E1520">
      <w:pPr>
        <w:rPr>
          <w:sz w:val="28"/>
          <w:szCs w:val="28"/>
        </w:rPr>
      </w:pPr>
    </w:p>
    <w:p w:rsidR="004E1520" w:rsidRPr="00F53FDA" w:rsidRDefault="004E1520" w:rsidP="004E1520">
      <w:pPr>
        <w:pStyle w:val="1"/>
        <w:keepNext w:val="0"/>
        <w:numPr>
          <w:ilvl w:val="0"/>
          <w:numId w:val="0"/>
        </w:numPr>
        <w:spacing w:after="0"/>
        <w:rPr>
          <w:sz w:val="28"/>
          <w:szCs w:val="28"/>
        </w:rPr>
      </w:pPr>
    </w:p>
    <w:p w:rsidR="004E1520" w:rsidRPr="00F53FDA" w:rsidRDefault="004E1520" w:rsidP="004E1520">
      <w:pPr>
        <w:pStyle w:val="1"/>
        <w:keepNext w:val="0"/>
        <w:numPr>
          <w:ilvl w:val="0"/>
          <w:numId w:val="0"/>
        </w:numPr>
        <w:spacing w:after="0"/>
        <w:rPr>
          <w:sz w:val="28"/>
          <w:szCs w:val="28"/>
        </w:rPr>
      </w:pPr>
    </w:p>
    <w:p w:rsidR="004F51AC" w:rsidRDefault="004F51AC">
      <w:bookmarkStart w:id="7" w:name="_GoBack"/>
      <w:bookmarkEnd w:id="7"/>
    </w:p>
    <w:sectPr w:rsidR="004F51AC" w:rsidSect="00104B0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CC" w:rsidRDefault="008D47CC" w:rsidP="004E1520">
      <w:r>
        <w:separator/>
      </w:r>
    </w:p>
  </w:endnote>
  <w:endnote w:type="continuationSeparator" w:id="0">
    <w:p w:rsidR="008D47CC" w:rsidRDefault="008D47CC" w:rsidP="004E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8D47CC">
            <w:pPr>
              <w:pStyle w:val="a5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4E1520">
              <w:rPr>
                <w:bCs/>
                <w:noProof/>
                <w:sz w:val="20"/>
              </w:rPr>
              <w:t>7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4E1520">
              <w:rPr>
                <w:bCs/>
                <w:noProof/>
                <w:sz w:val="20"/>
              </w:rPr>
              <w:t>7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8D47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8D47CC">
            <w:pPr>
              <w:pStyle w:val="a5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21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8D4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CC" w:rsidRDefault="008D47CC" w:rsidP="004E1520">
      <w:r>
        <w:separator/>
      </w:r>
    </w:p>
  </w:footnote>
  <w:footnote w:type="continuationSeparator" w:id="0">
    <w:p w:rsidR="008D47CC" w:rsidRDefault="008D47CC" w:rsidP="004E1520">
      <w:r>
        <w:continuationSeparator/>
      </w:r>
    </w:p>
  </w:footnote>
  <w:footnote w:id="1">
    <w:p w:rsidR="004E1520" w:rsidRDefault="004E1520" w:rsidP="004E1520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  <w:footnote w:id="2">
    <w:p w:rsidR="004E1520" w:rsidRDefault="004E1520" w:rsidP="004E1520">
      <w:r>
        <w:rPr>
          <w:vertAlign w:val="superscript"/>
        </w:rPr>
        <w:footnoteRef/>
      </w:r>
      <w:r>
        <w:t xml:space="preserve"> Во время проведения заочной экспертизы пункт 5 настоящих критериев принимает </w:t>
      </w:r>
      <w:proofErr w:type="gramStart"/>
      <w:r>
        <w:t>значение  “</w:t>
      </w:r>
      <w:proofErr w:type="gramEnd"/>
      <w:r>
        <w:t>1 балл”. Во время проведения защит на финалах региональных этапов, заключительном этапе – оценка может быть изменена от 0,5 до 1,5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525934" w:rsidRDefault="008D47CC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8D4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B2228B" w:rsidRDefault="008D47CC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5"/>
    <w:rsid w:val="004E1520"/>
    <w:rsid w:val="004F51AC"/>
    <w:rsid w:val="008D47CC"/>
    <w:rsid w:val="00B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5BA5-EF79-48CF-A46C-9D050397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E1520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4E1520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4E1520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4E152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4E152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4E152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E1520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E1520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15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1520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4E1520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4E1520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4E1520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4E15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E15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E1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dcterms:created xsi:type="dcterms:W3CDTF">2023-11-20T11:16:00Z</dcterms:created>
  <dcterms:modified xsi:type="dcterms:W3CDTF">2023-11-20T11:17:00Z</dcterms:modified>
</cp:coreProperties>
</file>