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0B" w:rsidRPr="009C0AAC" w:rsidRDefault="0044700B" w:rsidP="00447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Pr="00CE75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Pr="00CE7560">
        <w:rPr>
          <w:rFonts w:ascii="Times New Roman" w:hAnsi="Times New Roman" w:cs="Times New Roman"/>
          <w:b/>
          <w:sz w:val="32"/>
          <w:szCs w:val="32"/>
        </w:rPr>
        <w:t>на профильную смену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0AAC">
        <w:rPr>
          <w:rFonts w:ascii="Times New Roman" w:hAnsi="Times New Roman" w:cs="Times New Roman"/>
          <w:b/>
          <w:sz w:val="32"/>
          <w:szCs w:val="32"/>
        </w:rPr>
        <w:t>ГАНОУ «РЦПД» с проживанием:</w:t>
      </w:r>
    </w:p>
    <w:p w:rsidR="0044700B" w:rsidRPr="00CE7560" w:rsidRDefault="0044700B" w:rsidP="0044700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Pr="00CE7560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на профильную смену;</w:t>
      </w:r>
    </w:p>
    <w:p w:rsidR="0044700B" w:rsidRPr="009C0AAC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7560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44700B" w:rsidRPr="00CE7560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СНИЛС (копия)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00B" w:rsidRPr="00CE7560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Pr="00CE7560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00B" w:rsidRPr="00CE7560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ОМС (</w:t>
      </w:r>
      <w:r w:rsidRPr="00CE7560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700B" w:rsidRPr="00CE7560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</w:t>
      </w:r>
      <w:r>
        <w:rPr>
          <w:rFonts w:ascii="Times New Roman" w:hAnsi="Times New Roman" w:cs="Times New Roman"/>
          <w:sz w:val="28"/>
          <w:szCs w:val="28"/>
        </w:rPr>
        <w:t>дении по месту жительства</w:t>
      </w:r>
      <w:r w:rsidRPr="00CE7560">
        <w:rPr>
          <w:rFonts w:ascii="Times New Roman" w:hAnsi="Times New Roman" w:cs="Times New Roman"/>
          <w:sz w:val="28"/>
          <w:szCs w:val="28"/>
        </w:rPr>
        <w:t xml:space="preserve"> (форма № 079/У)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00B" w:rsidRDefault="0044700B" w:rsidP="0044700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 (форма № 291 выдается по месту жительс</w:t>
      </w:r>
      <w:r>
        <w:rPr>
          <w:rFonts w:ascii="Times New Roman" w:hAnsi="Times New Roman" w:cs="Times New Roman"/>
          <w:sz w:val="28"/>
          <w:szCs w:val="28"/>
        </w:rPr>
        <w:t>тва за 3 дня до отъезда в Центр</w:t>
      </w:r>
      <w:r w:rsidRPr="00CE75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00B" w:rsidRPr="008A6661" w:rsidRDefault="0044700B" w:rsidP="0044700B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0B" w:rsidRPr="0044700B" w:rsidRDefault="0044700B" w:rsidP="0044700B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4"/>
          <w:lang w:eastAsia="ru-RU"/>
        </w:rPr>
        <w:t>ПРЕДЛАГАЕМЫЙ СТАНДАРТНЫЙ НАБОР ВЕЩЕЙ</w:t>
      </w:r>
    </w:p>
    <w:p w:rsidR="0044700B" w:rsidRPr="0044700B" w:rsidRDefault="0044700B" w:rsidP="0044700B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4"/>
          <w:lang w:eastAsia="ru-RU"/>
        </w:rPr>
      </w:pP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Форма для торжественных мероприятий (светлый верх, темный низ);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2.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сменная обувь </w:t>
      </w: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для учебных занятий и мероприятий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 Центре,   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   </w:t>
      </w: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закрытая обувь: туфли или </w:t>
      </w:r>
      <w:proofErr w:type="gramStart"/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кроссовки</w:t>
      </w:r>
      <w:proofErr w:type="gramEnd"/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обувь.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3.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Одежда и обувь для занятий спортом;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4.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обувь для проживания в </w:t>
      </w: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общежитии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: </w:t>
      </w: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тапки или </w:t>
      </w:r>
      <w:proofErr w:type="gramStart"/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сланцы</w:t>
      </w:r>
      <w:proofErr w:type="gramEnd"/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      </w:t>
      </w:r>
      <w:bookmarkStart w:id="1" w:name="_GoBack"/>
      <w:bookmarkEnd w:id="1"/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обувь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5.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Обувь с полной фиксацией стопы для улицы, закрытая обувь на случай дождя;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6.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Белье нательное (майки, трусы);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7.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Верхняя одежда и головной убор по сезону;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8.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Дождевик (многоразовый)/ зонт (по сезону);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9.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Носки (колготки) 3-4 пары;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10.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Носовые платки;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11.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Туалетные принадлежности (зубная паста, зубная щетка, расческа, мочалка, шампунь, мыло, чашка и бутылка для питьевой воды).</w:t>
      </w:r>
    </w:p>
    <w:p w:rsidR="0044700B" w:rsidRPr="0044700B" w:rsidRDefault="0044700B" w:rsidP="0044700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</w:p>
    <w:p w:rsidR="0044700B" w:rsidRPr="0044700B" w:rsidRDefault="0044700B" w:rsidP="0044700B">
      <w:pPr>
        <w:pStyle w:val="a5"/>
        <w:spacing w:before="0" w:beforeAutospacing="0" w:after="0" w:afterAutospacing="0"/>
        <w:ind w:left="720"/>
        <w:jc w:val="center"/>
        <w:textAlignment w:val="baseline"/>
        <w:rPr>
          <w:rStyle w:val="a6"/>
          <w:spacing w:val="12"/>
          <w:sz w:val="28"/>
          <w:bdr w:val="none" w:sz="0" w:space="0" w:color="auto" w:frame="1"/>
        </w:rPr>
      </w:pPr>
      <w:r w:rsidRPr="0044700B">
        <w:rPr>
          <w:rStyle w:val="a6"/>
          <w:spacing w:val="12"/>
          <w:sz w:val="28"/>
          <w:bdr w:val="none" w:sz="0" w:space="0" w:color="auto" w:frame="1"/>
        </w:rPr>
        <w:t>ЧТО ВЗЯТЬ С СОБОЙ ДЛЯ ОБУЧЕНИЯ?</w:t>
      </w:r>
    </w:p>
    <w:p w:rsidR="0044700B" w:rsidRPr="0044700B" w:rsidRDefault="0044700B" w:rsidP="0044700B">
      <w:pPr>
        <w:pStyle w:val="a5"/>
        <w:spacing w:before="0" w:beforeAutospacing="0" w:after="0" w:afterAutospacing="0"/>
        <w:ind w:left="720"/>
        <w:jc w:val="center"/>
        <w:textAlignment w:val="baseline"/>
        <w:rPr>
          <w:spacing w:val="12"/>
          <w:sz w:val="28"/>
        </w:rPr>
      </w:pPr>
    </w:p>
    <w:p w:rsidR="0044700B" w:rsidRPr="0044700B" w:rsidRDefault="0044700B" w:rsidP="0044700B">
      <w:pPr>
        <w:pStyle w:val="a5"/>
        <w:spacing w:before="0" w:beforeAutospacing="0" w:after="0" w:afterAutospacing="0"/>
        <w:jc w:val="both"/>
        <w:textAlignment w:val="baseline"/>
        <w:rPr>
          <w:spacing w:val="12"/>
          <w:sz w:val="28"/>
        </w:rPr>
      </w:pPr>
      <w:r w:rsidRPr="0044700B">
        <w:rPr>
          <w:b/>
          <w:bCs/>
          <w:spacing w:val="12"/>
          <w:sz w:val="28"/>
        </w:rPr>
        <w:t>12.</w:t>
      </w:r>
      <w:r w:rsidRPr="0044700B">
        <w:rPr>
          <w:spacing w:val="12"/>
          <w:sz w:val="28"/>
        </w:rPr>
        <w:t xml:space="preserve"> Канцелярские принадлежности: пенал с содержимым, тетради, блокнот. </w:t>
      </w:r>
    </w:p>
    <w:p w:rsidR="0044700B" w:rsidRPr="0044700B" w:rsidRDefault="0044700B" w:rsidP="0044700B">
      <w:pPr>
        <w:pStyle w:val="a5"/>
        <w:spacing w:before="0" w:beforeAutospacing="0" w:after="0" w:afterAutospacing="0"/>
        <w:jc w:val="both"/>
        <w:textAlignment w:val="baseline"/>
        <w:rPr>
          <w:caps/>
          <w:spacing w:val="24"/>
          <w:sz w:val="28"/>
        </w:rPr>
      </w:pPr>
      <w:r w:rsidRPr="0044700B">
        <w:rPr>
          <w:b/>
          <w:bCs/>
          <w:spacing w:val="12"/>
          <w:sz w:val="28"/>
        </w:rPr>
        <w:t>13.</w:t>
      </w:r>
      <w:r w:rsidRPr="0044700B">
        <w:rPr>
          <w:spacing w:val="12"/>
          <w:sz w:val="28"/>
        </w:rPr>
        <w:t> Дневник и учебники по желанию и на условиях самообразования школьника (время и место для самообразования будет выделено)</w:t>
      </w:r>
    </w:p>
    <w:p w:rsidR="0044700B" w:rsidRPr="0044700B" w:rsidRDefault="0044700B" w:rsidP="0044700B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При комплектации детского багажа просьба учитывать рекомендации к повседневной и парадной одежде детей.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lastRenderedPageBreak/>
        <w:t xml:space="preserve">Одежда обучающихся Центра «ОГМА» должна соответствовать общепринятым нормам делового стиля в образовательных организациях. Обучающимся </w:t>
      </w:r>
      <w:r w:rsidRPr="0044700B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не рекомендуется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носить: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► 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психоактивные</w:t>
      </w:r>
      <w:proofErr w:type="spellEnd"/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вещества и противоправное поведение;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шорты, платья и юбки длины мини (рекомендуемая длина платьев и юбок: не выше 10 см от верхней границы колена);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блузы, майки или футболки, открывающие часть живота или спины;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облегающие (обтягивающие) фигуру брюки, юбки;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прозрачные юбки и блузки, в том числе одежда с прозрачными вставками; декольтированную одежду;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массивную обувь на высокой платформе;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туфли на чрезмерно высоком каблуке (рекомендуемая высота каблука для девочек не более 7 см).</w:t>
      </w:r>
    </w:p>
    <w:p w:rsidR="0044700B" w:rsidRPr="0044700B" w:rsidRDefault="0044700B" w:rsidP="0044700B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</w:pP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</w:t>
      </w:r>
      <w:r w:rsidRPr="0044700B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  <w:r w:rsidRPr="0044700B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:rsidR="0044700B" w:rsidRPr="008C0772" w:rsidRDefault="0044700B" w:rsidP="0044700B">
      <w:pPr>
        <w:spacing w:after="0"/>
        <w:rPr>
          <w:sz w:val="24"/>
          <w:szCs w:val="24"/>
        </w:rPr>
      </w:pPr>
    </w:p>
    <w:p w:rsidR="00047F53" w:rsidRPr="00107754" w:rsidRDefault="00047F53" w:rsidP="00047F53">
      <w:pPr>
        <w:spacing w:before="240" w:after="0" w:line="24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ОБ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Ю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ЩИМСЯ ЦЕНТРА 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«ОГМА» 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ЗАПРЕЩАЕТСЯ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медицинским работником Центра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Курить, распивать алкогольные напитки и энергетики, принимать наркотические вещества. Использовать в речи асоциальную лексику. 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 и др.).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жвачки.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Приводить на территорию Центра посторонних людей. </w:t>
      </w:r>
    </w:p>
    <w:p w:rsidR="00047F53" w:rsidRPr="00107754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Привозить с собой дорогие вещи (золотые украшения, игрушки, одежду, большие суммы денег, дорогую оргтехнику и т.д.).</w:t>
      </w:r>
    </w:p>
    <w:p w:rsidR="00047F53" w:rsidRPr="00F469A0" w:rsidRDefault="00047F53" w:rsidP="00047F53">
      <w:pPr>
        <w:numPr>
          <w:ilvl w:val="0"/>
          <w:numId w:val="1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Центр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имеет право досрочно прекратить пребывание ребенка в нем, отчислить и возвратить к месту жительства ребенка з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грубое нарушение правил пребывания, за совершение действий и поступков, оскорбляющих и унижающих честь и достоинство другого человека, н</w:t>
      </w:r>
      <w:r w:rsidR="009B481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аносящих вред здоровью самого о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бучающегося и окружающих, за умышленное причинение значительного ущерба имуществу, за распространение,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снюсов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др.), распространение и употребление наркотических, психотропных веществ, алкогольных и психотропных веществ, алкогольных и спиртосодержащих напитков, в том числе пива 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без права восстановления. Родители или законные представители организуют выезд ребенка и доставку до места проживания не позднее 18-00 в течение текущего дня за свой счет. </w:t>
      </w:r>
    </w:p>
    <w:p w:rsidR="00047F53" w:rsidRPr="00107754" w:rsidRDefault="00047F53" w:rsidP="00047F53">
      <w:pPr>
        <w:spacing w:before="24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E53" w:rsidRDefault="00720E53"/>
    <w:sectPr w:rsidR="007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A8D"/>
    <w:multiLevelType w:val="multilevel"/>
    <w:tmpl w:val="85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D"/>
    <w:rsid w:val="00047F53"/>
    <w:rsid w:val="0044700B"/>
    <w:rsid w:val="00720E53"/>
    <w:rsid w:val="009B4813"/>
    <w:rsid w:val="00C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0608"/>
  <w15:chartTrackingRefBased/>
  <w15:docId w15:val="{15CCA3AE-784D-4F2E-A07F-435AC3F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4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00B"/>
    <w:rPr>
      <w:b/>
      <w:bCs/>
    </w:rPr>
  </w:style>
  <w:style w:type="paragraph" w:styleId="a7">
    <w:name w:val="List Paragraph"/>
    <w:basedOn w:val="a"/>
    <w:uiPriority w:val="34"/>
    <w:qFormat/>
    <w:rsid w:val="0044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5</cp:revision>
  <cp:lastPrinted>2022-05-24T12:22:00Z</cp:lastPrinted>
  <dcterms:created xsi:type="dcterms:W3CDTF">2021-10-08T16:45:00Z</dcterms:created>
  <dcterms:modified xsi:type="dcterms:W3CDTF">2023-01-31T08:10:00Z</dcterms:modified>
</cp:coreProperties>
</file>