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D" w:rsidRPr="007240D0" w:rsidRDefault="001D1BED" w:rsidP="001D1BED">
      <w:pPr>
        <w:ind w:left="360"/>
        <w:jc w:val="right"/>
        <w:rPr>
          <w:rFonts w:cs="Times New Roman"/>
          <w:sz w:val="28"/>
          <w:szCs w:val="28"/>
        </w:rPr>
      </w:pPr>
      <w:bookmarkStart w:id="0" w:name="Bookmark1"/>
      <w:bookmarkEnd w:id="0"/>
      <w:r w:rsidRPr="007240D0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1</w:t>
      </w:r>
    </w:p>
    <w:p w:rsidR="001D1BED" w:rsidRDefault="001D1BED" w:rsidP="001D1BED">
      <w:pPr>
        <w:ind w:left="360"/>
        <w:jc w:val="right"/>
        <w:rPr>
          <w:rFonts w:cs="Times New Roman"/>
          <w:sz w:val="26"/>
        </w:rPr>
      </w:pPr>
      <w:r>
        <w:rPr>
          <w:rFonts w:cs="Times New Roman"/>
          <w:sz w:val="26"/>
        </w:rPr>
        <w:t>к приказу департамента образования</w:t>
      </w:r>
    </w:p>
    <w:p w:rsidR="001D1BED" w:rsidRDefault="001D1BED" w:rsidP="001D1BED">
      <w:pPr>
        <w:ind w:left="360"/>
        <w:jc w:val="right"/>
        <w:rPr>
          <w:rFonts w:cs="Times New Roman"/>
          <w:sz w:val="26"/>
        </w:rPr>
      </w:pPr>
      <w:r>
        <w:rPr>
          <w:rFonts w:cs="Times New Roman"/>
          <w:sz w:val="26"/>
        </w:rPr>
        <w:t>и науки Брянской области</w:t>
      </w:r>
    </w:p>
    <w:p w:rsidR="001D1BED" w:rsidRDefault="00F13771" w:rsidP="001D1BED">
      <w:pPr>
        <w:ind w:left="360"/>
        <w:jc w:val="right"/>
        <w:rPr>
          <w:rFonts w:cs="Times New Roman"/>
          <w:sz w:val="26"/>
        </w:rPr>
      </w:pPr>
      <w:r>
        <w:rPr>
          <w:rFonts w:cs="Times New Roman"/>
          <w:sz w:val="26"/>
        </w:rPr>
        <w:t xml:space="preserve">от </w:t>
      </w:r>
      <w:r w:rsidR="001D1BED">
        <w:rPr>
          <w:rFonts w:cs="Times New Roman"/>
          <w:sz w:val="26"/>
        </w:rPr>
        <w:t>12.01.</w:t>
      </w:r>
      <w:r w:rsidR="001D1BED" w:rsidRPr="00E86B69">
        <w:rPr>
          <w:rFonts w:cs="Times New Roman"/>
          <w:sz w:val="26"/>
        </w:rPr>
        <w:t>2023г.</w:t>
      </w:r>
      <w:r w:rsidR="001D1BED">
        <w:rPr>
          <w:rFonts w:cs="Times New Roman"/>
          <w:sz w:val="26"/>
        </w:rPr>
        <w:t xml:space="preserve"> № 49</w:t>
      </w:r>
    </w:p>
    <w:p w:rsidR="001D1BED" w:rsidRPr="001D1BED" w:rsidRDefault="001D1BED" w:rsidP="001D1BED">
      <w:pPr>
        <w:ind w:left="360"/>
        <w:jc w:val="right"/>
        <w:rPr>
          <w:rFonts w:cs="Times New Roman"/>
          <w:sz w:val="26"/>
        </w:rPr>
      </w:pPr>
      <w:r>
        <w:rPr>
          <w:rFonts w:cs="Times New Roman"/>
          <w:sz w:val="26"/>
        </w:rPr>
        <w:t xml:space="preserve">      </w:t>
      </w:r>
    </w:p>
    <w:p w:rsidR="002A77AA" w:rsidRDefault="002A77AA" w:rsidP="00A96604">
      <w:pPr>
        <w:pStyle w:val="1"/>
        <w:spacing w:before="0" w:after="0"/>
        <w:ind w:left="0" w:firstLine="567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A96604">
        <w:rPr>
          <w:rFonts w:eastAsia="Cambria" w:cs="Times New Roman"/>
          <w:b/>
          <w:color w:val="000000"/>
          <w:sz w:val="28"/>
          <w:szCs w:val="28"/>
        </w:rPr>
        <w:t xml:space="preserve">ПОЛОЖЕНИЕ </w:t>
      </w:r>
    </w:p>
    <w:p w:rsidR="002A77AA" w:rsidRDefault="00AC6DF4" w:rsidP="00A96604">
      <w:pPr>
        <w:pStyle w:val="1"/>
        <w:spacing w:before="0" w:after="0"/>
        <w:ind w:left="0" w:firstLine="567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A96604">
        <w:rPr>
          <w:rFonts w:eastAsia="Cambria" w:cs="Times New Roman"/>
          <w:b/>
          <w:color w:val="000000"/>
          <w:sz w:val="28"/>
          <w:szCs w:val="28"/>
        </w:rPr>
        <w:t xml:space="preserve">о проведении </w:t>
      </w:r>
      <w:bookmarkStart w:id="1" w:name="Bookmark2"/>
      <w:bookmarkEnd w:id="1"/>
      <w:r w:rsidR="00843363" w:rsidRPr="00A96604">
        <w:rPr>
          <w:rFonts w:eastAsia="Cambria" w:cs="Times New Roman"/>
          <w:b/>
          <w:color w:val="000000"/>
          <w:sz w:val="28"/>
          <w:szCs w:val="28"/>
        </w:rPr>
        <w:t xml:space="preserve">регионального этапа </w:t>
      </w:r>
      <w:r w:rsidRPr="00A96604">
        <w:rPr>
          <w:rFonts w:eastAsia="Cambria" w:cs="Times New Roman"/>
          <w:b/>
          <w:color w:val="000000"/>
          <w:sz w:val="28"/>
          <w:szCs w:val="28"/>
        </w:rPr>
        <w:t xml:space="preserve">Чемпионата по чтению вслух </w:t>
      </w:r>
    </w:p>
    <w:p w:rsidR="00726530" w:rsidRPr="00A96604" w:rsidRDefault="00747D59" w:rsidP="00A96604">
      <w:pPr>
        <w:pStyle w:val="1"/>
        <w:spacing w:before="0" w:after="0"/>
        <w:ind w:left="0" w:firstLine="567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747D59">
        <w:rPr>
          <w:rFonts w:eastAsia="Cambria" w:cs="Times New Roman"/>
          <w:b/>
          <w:color w:val="000000"/>
          <w:sz w:val="28"/>
          <w:szCs w:val="28"/>
        </w:rPr>
        <w:t>среди обучающихся учебных заведений основного общего, среднего общего, среднего профессионального и дополнительного образования</w:t>
      </w:r>
      <w:r w:rsidRPr="00A96604">
        <w:rPr>
          <w:rFonts w:eastAsia="Cambria" w:cs="Times New Roman"/>
          <w:b/>
          <w:color w:val="000000"/>
          <w:sz w:val="28"/>
          <w:szCs w:val="28"/>
        </w:rPr>
        <w:t xml:space="preserve"> </w:t>
      </w:r>
      <w:r w:rsidR="00843363" w:rsidRPr="00A96604">
        <w:rPr>
          <w:rFonts w:eastAsia="Cambria" w:cs="Times New Roman"/>
          <w:b/>
          <w:color w:val="000000"/>
          <w:sz w:val="28"/>
          <w:szCs w:val="28"/>
        </w:rPr>
        <w:t>«Страница 23» в 2022-</w:t>
      </w:r>
      <w:r w:rsidR="00AC6DF4" w:rsidRPr="00A96604">
        <w:rPr>
          <w:rFonts w:eastAsia="Cambria" w:cs="Times New Roman"/>
          <w:b/>
          <w:color w:val="000000"/>
          <w:sz w:val="28"/>
          <w:szCs w:val="28"/>
        </w:rPr>
        <w:t>23 гг</w:t>
      </w:r>
      <w:r w:rsidR="006074B1">
        <w:rPr>
          <w:rFonts w:eastAsia="Cambria" w:cs="Times New Roman"/>
          <w:b/>
          <w:color w:val="000000"/>
          <w:sz w:val="28"/>
          <w:szCs w:val="28"/>
        </w:rPr>
        <w:t>.</w:t>
      </w:r>
    </w:p>
    <w:p w:rsidR="00726530" w:rsidRPr="00402864" w:rsidRDefault="00726530" w:rsidP="00A96604">
      <w:pPr>
        <w:ind w:firstLine="567"/>
        <w:jc w:val="center"/>
        <w:rPr>
          <w:rFonts w:cs="Times New Roman"/>
          <w:sz w:val="28"/>
          <w:szCs w:val="28"/>
        </w:rPr>
      </w:pPr>
    </w:p>
    <w:p w:rsidR="00726530" w:rsidRPr="00402864" w:rsidRDefault="00402864" w:rsidP="00A96604">
      <w:pPr>
        <w:numPr>
          <w:ilvl w:val="0"/>
          <w:numId w:val="4"/>
        </w:numPr>
        <w:ind w:firstLine="567"/>
        <w:jc w:val="both"/>
        <w:rPr>
          <w:rFonts w:eastAsia="Cambria" w:cs="Times New Roman"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  <w:t>О</w:t>
      </w:r>
      <w:r w:rsidRPr="00402864">
        <w:rPr>
          <w:rFonts w:eastAsia="Cambria" w:cs="Times New Roman"/>
          <w:b/>
          <w:color w:val="000000"/>
          <w:sz w:val="28"/>
          <w:szCs w:val="28"/>
        </w:rPr>
        <w:t>бщие положения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Настоящее Положение определяет по</w:t>
      </w:r>
      <w:r w:rsidR="002A77AA">
        <w:rPr>
          <w:rFonts w:eastAsia="Cambria" w:cs="Times New Roman"/>
          <w:color w:val="000000"/>
          <w:sz w:val="28"/>
          <w:szCs w:val="28"/>
        </w:rPr>
        <w:t xml:space="preserve">рядок организации и проведения </w:t>
      </w:r>
      <w:r w:rsidR="00843363" w:rsidRPr="00402864">
        <w:rPr>
          <w:rFonts w:eastAsia="Cambria" w:cs="Times New Roman"/>
          <w:color w:val="000000"/>
          <w:sz w:val="28"/>
          <w:szCs w:val="28"/>
        </w:rPr>
        <w:t xml:space="preserve">регионального этапа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Чемпионата России по чтению вслух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 xml:space="preserve">среди обучающихся учебных заведений основного общего, среднего общего, среднего профессионального 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 xml:space="preserve">и 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 xml:space="preserve">дополнительного 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>образования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Pr="00402864">
        <w:rPr>
          <w:rFonts w:eastAsia="Cambria" w:cs="Times New Roman"/>
          <w:color w:val="000000"/>
          <w:sz w:val="28"/>
          <w:szCs w:val="28"/>
        </w:rPr>
        <w:t>«Страница 23»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6074B1">
        <w:rPr>
          <w:rFonts w:eastAsia="Cambria" w:cs="Times New Roman"/>
          <w:color w:val="000000"/>
          <w:sz w:val="28"/>
          <w:szCs w:val="28"/>
        </w:rPr>
        <w:t xml:space="preserve">                        </w:t>
      </w:r>
      <w:r w:rsidRPr="00402864">
        <w:rPr>
          <w:rFonts w:eastAsia="Cambria" w:cs="Times New Roman"/>
          <w:color w:val="000000"/>
          <w:sz w:val="28"/>
          <w:szCs w:val="28"/>
        </w:rPr>
        <w:t>в 20</w:t>
      </w:r>
      <w:r w:rsidR="00402864">
        <w:rPr>
          <w:rFonts w:eastAsia="Cambria" w:cs="Times New Roman"/>
          <w:color w:val="000000"/>
          <w:sz w:val="28"/>
          <w:szCs w:val="28"/>
        </w:rPr>
        <w:t>22–2023 гг. (далее — Чемпионат)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402864" w:rsidRPr="00402864">
        <w:rPr>
          <w:rFonts w:eastAsia="Cambria" w:cs="Times New Roman"/>
          <w:color w:val="000000"/>
          <w:sz w:val="28"/>
          <w:szCs w:val="28"/>
        </w:rPr>
        <w:t>в Брянской области</w:t>
      </w:r>
      <w:r w:rsidR="00402864">
        <w:rPr>
          <w:rFonts w:eastAsia="Cambria" w:cs="Times New Roman"/>
          <w:color w:val="000000"/>
          <w:sz w:val="28"/>
          <w:szCs w:val="28"/>
        </w:rPr>
        <w:t>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Целью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 xml:space="preserve">Чемпионата является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развитие и популяризация культуры чтения среди </w:t>
      </w:r>
      <w:r w:rsidR="00BB15D9" w:rsidRPr="00402864">
        <w:rPr>
          <w:rFonts w:eastAsia="Cambria" w:cs="Times New Roman"/>
          <w:color w:val="000000"/>
          <w:sz w:val="28"/>
          <w:szCs w:val="28"/>
        </w:rPr>
        <w:t>подростков</w:t>
      </w:r>
      <w:r w:rsidRPr="00402864">
        <w:rPr>
          <w:rFonts w:eastAsia="Cambria" w:cs="Times New Roman"/>
          <w:color w:val="000000"/>
          <w:sz w:val="28"/>
          <w:szCs w:val="28"/>
        </w:rPr>
        <w:t>, знакомство с лучшими образцами российской и зарубежной литературы в игровом формате Чемпионата; содействие педагогам в работе по воспитанию подрастающего поколения в соответствии с традиционными духовно-нравственными ценностями.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В соответствии с п.6 ст. 1274 Гражданского кодекса РФ в ходе проведения Чемпионата допускается </w:t>
      </w:r>
      <w:r w:rsidRPr="00402864">
        <w:rPr>
          <w:rFonts w:eastAsia="Times New Roman" w:cs="Times New Roman"/>
          <w:color w:val="000000"/>
          <w:sz w:val="28"/>
          <w:szCs w:val="28"/>
          <w:highlight w:val="white"/>
        </w:rPr>
        <w:t>публичное исполнение без цели извлечения прибыли правомерно обнародованных произведений путем их представления в живом исполнении участников Чемпионата</w:t>
      </w:r>
      <w:r w:rsidRPr="00402864">
        <w:rPr>
          <w:rFonts w:eastAsia="Cambria" w:cs="Times New Roman"/>
          <w:color w:val="000000"/>
          <w:sz w:val="28"/>
          <w:szCs w:val="28"/>
        </w:rPr>
        <w:t>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Чемпионат «Страница 23» является публичным мероприятием. </w:t>
      </w:r>
      <w:r w:rsidR="00402864">
        <w:rPr>
          <w:rFonts w:eastAsia="Cambria" w:cs="Times New Roman"/>
          <w:color w:val="000000"/>
          <w:sz w:val="28"/>
          <w:szCs w:val="28"/>
        </w:rPr>
        <w:t>Участие добровольное, бесплатное.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</w:p>
    <w:p w:rsidR="00726530" w:rsidRPr="008A25B2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8A25B2">
        <w:rPr>
          <w:rFonts w:eastAsia="Cambria" w:cs="Times New Roman"/>
          <w:color w:val="000000"/>
          <w:sz w:val="28"/>
          <w:szCs w:val="28"/>
        </w:rPr>
        <w:t>В ходе Чемпионата Оргкомитет и привлеченные им лица имеют право осуществлять фото- и видеосъемку, а также изготавливать произведения изобразительного искусства, объектом которых будут являться участники Чемпионата, организаторы, жюри и иные лица, присутствующие на Чемпионате.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8A25B2">
        <w:rPr>
          <w:rFonts w:cs="Times New Roman"/>
          <w:sz w:val="28"/>
          <w:szCs w:val="28"/>
        </w:rPr>
        <w:t xml:space="preserve">Изображения </w:t>
      </w:r>
      <w:r w:rsidR="002A77AA" w:rsidRPr="008A25B2">
        <w:rPr>
          <w:rFonts w:cs="Times New Roman"/>
          <w:sz w:val="28"/>
          <w:szCs w:val="28"/>
        </w:rPr>
        <w:t>ведущих</w:t>
      </w:r>
      <w:r w:rsidR="002A77AA">
        <w:rPr>
          <w:rFonts w:cs="Times New Roman"/>
          <w:sz w:val="28"/>
          <w:szCs w:val="28"/>
        </w:rPr>
        <w:t>,</w:t>
      </w:r>
      <w:r w:rsidR="002A77AA" w:rsidRPr="008A25B2">
        <w:rPr>
          <w:rFonts w:cs="Times New Roman"/>
          <w:sz w:val="28"/>
          <w:szCs w:val="28"/>
        </w:rPr>
        <w:t xml:space="preserve"> </w:t>
      </w:r>
      <w:r w:rsidRPr="008A25B2">
        <w:rPr>
          <w:rFonts w:cs="Times New Roman"/>
          <w:sz w:val="28"/>
          <w:szCs w:val="28"/>
        </w:rPr>
        <w:t>участников, орган</w:t>
      </w:r>
      <w:r w:rsidR="002A77AA">
        <w:rPr>
          <w:rFonts w:cs="Times New Roman"/>
          <w:sz w:val="28"/>
          <w:szCs w:val="28"/>
        </w:rPr>
        <w:t>изаторов, членов жюри</w:t>
      </w:r>
      <w:r w:rsidR="004F16A9" w:rsidRPr="008A25B2">
        <w:rPr>
          <w:rFonts w:cs="Times New Roman"/>
          <w:sz w:val="28"/>
          <w:szCs w:val="28"/>
        </w:rPr>
        <w:t xml:space="preserve"> </w:t>
      </w:r>
      <w:r w:rsidRPr="008A25B2">
        <w:rPr>
          <w:rFonts w:cs="Times New Roman"/>
          <w:sz w:val="28"/>
          <w:szCs w:val="28"/>
        </w:rPr>
        <w:t>Чемпионата демонстрируются с указанием их фамилии, имени, возраста (при необходимости) в соответствии со сведениями, полученными от данных лиц.</w:t>
      </w:r>
    </w:p>
    <w:p w:rsidR="00B74321" w:rsidRDefault="00BB15D9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Чемпионат проводится по правилам,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являющимся интеллектуальной собственностью ООО «Библиоринг» и переда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нным по лицензии в пользование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АНО «Литературно-исторический клуб» для проведения Чемпионата России по чтению вслух «Страница 23». </w:t>
      </w:r>
    </w:p>
    <w:p w:rsidR="00B74321" w:rsidRDefault="00B74321" w:rsidP="00A96604">
      <w:pPr>
        <w:ind w:firstLine="810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Чемпионате, текущая информация, итоги отборочного и финального регионального этапов Чемпионата размещаются на сайте ГАНОУ «Региональный центр выявления, поддержки и развития способностей и талантов у детей и молодежи» Брянской области </w:t>
      </w:r>
      <w:hyperlink r:id="rId7" w:history="1">
        <w:r>
          <w:rPr>
            <w:rStyle w:val="af9"/>
            <w:rFonts w:cs="Times New Roman"/>
            <w:sz w:val="28"/>
            <w:szCs w:val="28"/>
          </w:rPr>
          <w:t>https://talant32.ru/</w:t>
        </w:r>
      </w:hyperlink>
      <w:r>
        <w:rPr>
          <w:rFonts w:cs="Times New Roman"/>
          <w:sz w:val="28"/>
          <w:szCs w:val="28"/>
        </w:rPr>
        <w:t xml:space="preserve"> и в группе ВК </w:t>
      </w:r>
      <w:hyperlink r:id="rId8" w:history="1">
        <w:r>
          <w:rPr>
            <w:rStyle w:val="af9"/>
            <w:rFonts w:cs="Times New Roman"/>
            <w:sz w:val="28"/>
            <w:szCs w:val="28"/>
          </w:rPr>
          <w:t>https://vk.com/smartkidscenter032</w:t>
        </w:r>
      </w:hyperlink>
      <w:r>
        <w:rPr>
          <w:rFonts w:cs="Times New Roman"/>
          <w:sz w:val="28"/>
          <w:szCs w:val="28"/>
        </w:rPr>
        <w:t>.</w:t>
      </w:r>
    </w:p>
    <w:p w:rsidR="00726530" w:rsidRDefault="00B74321" w:rsidP="002A77AA">
      <w:pPr>
        <w:ind w:firstLine="567"/>
        <w:jc w:val="both"/>
        <w:rPr>
          <w:rStyle w:val="af9"/>
          <w:sz w:val="28"/>
        </w:rPr>
      </w:pPr>
      <w:r w:rsidRPr="008A25B2">
        <w:rPr>
          <w:rFonts w:cs="Times New Roman"/>
          <w:sz w:val="28"/>
          <w:szCs w:val="28"/>
        </w:rPr>
        <w:t xml:space="preserve">Информация о проведении и итогах межрегиональных конференций и </w:t>
      </w:r>
      <w:r w:rsidRPr="008A25B2">
        <w:rPr>
          <w:rFonts w:cs="Times New Roman"/>
          <w:sz w:val="28"/>
          <w:szCs w:val="28"/>
        </w:rPr>
        <w:lastRenderedPageBreak/>
        <w:t>суперфинала размещается на сайтах</w:t>
      </w:r>
      <w:r w:rsidR="00AC6DF4" w:rsidRPr="008A25B2">
        <w:rPr>
          <w:rFonts w:cs="Times New Roman"/>
          <w:sz w:val="28"/>
          <w:szCs w:val="28"/>
        </w:rPr>
        <w:t xml:space="preserve"> Чемпионата </w:t>
      </w:r>
      <w:hyperlink r:id="rId9" w:tooltip="https://chitay.top" w:history="1">
        <w:r w:rsidR="00AC6DF4" w:rsidRPr="002A77AA">
          <w:rPr>
            <w:rStyle w:val="af9"/>
            <w:rFonts w:cs="Times New Roman"/>
            <w:sz w:val="28"/>
            <w:szCs w:val="28"/>
          </w:rPr>
          <w:t>https://chitay.top</w:t>
        </w:r>
      </w:hyperlink>
      <w:r w:rsidR="00AC6DF4" w:rsidRPr="002A77AA">
        <w:rPr>
          <w:rFonts w:cs="Times New Roman"/>
          <w:sz w:val="28"/>
          <w:szCs w:val="28"/>
        </w:rPr>
        <w:t xml:space="preserve">/ </w:t>
      </w:r>
      <w:hyperlink r:id="rId10" w:tooltip="https://s23.chitay.top/" w:history="1">
        <w:r w:rsidR="00AC6DF4" w:rsidRPr="002A77AA">
          <w:rPr>
            <w:rStyle w:val="af9"/>
            <w:rFonts w:cs="Times New Roman"/>
            <w:sz w:val="28"/>
            <w:szCs w:val="28"/>
          </w:rPr>
          <w:t>https://s23.chitay.top/</w:t>
        </w:r>
      </w:hyperlink>
      <w:r w:rsidR="00AC6DF4" w:rsidRPr="002A77AA">
        <w:rPr>
          <w:rFonts w:cs="Times New Roman"/>
          <w:sz w:val="28"/>
          <w:szCs w:val="28"/>
        </w:rPr>
        <w:t xml:space="preserve"> </w:t>
      </w:r>
      <w:r w:rsidR="008A25B2" w:rsidRPr="002A77AA">
        <w:rPr>
          <w:sz w:val="28"/>
        </w:rPr>
        <w:t xml:space="preserve">и официального сообщества Чемпионата </w:t>
      </w:r>
      <w:hyperlink r:id="rId11" w:tooltip="https://vk.com/stra2023" w:history="1">
        <w:r w:rsidR="008A25B2" w:rsidRPr="002A77AA">
          <w:rPr>
            <w:rStyle w:val="af9"/>
            <w:sz w:val="28"/>
          </w:rPr>
          <w:t>https://vk.com/stra2023</w:t>
        </w:r>
      </w:hyperlink>
    </w:p>
    <w:p w:rsidR="00DA7D94" w:rsidRPr="00402864" w:rsidRDefault="00DA7D94" w:rsidP="002A77AA">
      <w:pPr>
        <w:ind w:firstLine="567"/>
        <w:jc w:val="both"/>
        <w:rPr>
          <w:rFonts w:cs="Times New Roman"/>
          <w:sz w:val="28"/>
          <w:szCs w:val="28"/>
        </w:rPr>
      </w:pPr>
    </w:p>
    <w:p w:rsidR="00726530" w:rsidRPr="00402864" w:rsidRDefault="009D2159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bookmarkStart w:id="2" w:name="Bookmark3"/>
      <w:bookmarkEnd w:id="2"/>
      <w:r w:rsidRPr="00402864">
        <w:rPr>
          <w:rFonts w:eastAsia="Cambria" w:cs="Times New Roman"/>
          <w:b/>
          <w:color w:val="000000"/>
        </w:rPr>
        <w:t>2.</w:t>
      </w:r>
      <w:r w:rsidRPr="00402864">
        <w:rPr>
          <w:rFonts w:eastAsia="Cambria" w:cs="Times New Roman"/>
          <w:color w:val="000000"/>
        </w:rPr>
        <w:t xml:space="preserve"> </w:t>
      </w:r>
      <w:r w:rsidR="008A25B2">
        <w:rPr>
          <w:rFonts w:eastAsia="Cambria" w:cs="Times New Roman"/>
          <w:b/>
          <w:color w:val="000000"/>
        </w:rPr>
        <w:t>Т</w:t>
      </w:r>
      <w:r w:rsidR="008A25B2" w:rsidRPr="00402864">
        <w:rPr>
          <w:rFonts w:eastAsia="Cambria" w:cs="Times New Roman"/>
          <w:b/>
          <w:color w:val="000000"/>
        </w:rPr>
        <w:t>ермины и определения</w:t>
      </w:r>
      <w:r w:rsidR="008A25B2" w:rsidRPr="00402864">
        <w:rPr>
          <w:rFonts w:eastAsia="Cambria" w:cs="Times New Roman"/>
          <w:color w:val="000000"/>
        </w:rPr>
        <w:t xml:space="preserve"> </w:t>
      </w:r>
    </w:p>
    <w:p w:rsidR="00726530" w:rsidRPr="00402864" w:rsidRDefault="009D2159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>2.1. Чемпионат -</w:t>
      </w:r>
      <w:r w:rsidR="00AC6DF4" w:rsidRPr="00402864">
        <w:rPr>
          <w:rFonts w:eastAsia="Cambria" w:cs="Times New Roman"/>
          <w:color w:val="000000"/>
        </w:rPr>
        <w:t xml:space="preserve"> соревновательное мероприятие по чтению вслух (декламации) отрывков из произведений классической и современной художественной литературы, проводимое в несколько этапов. </w:t>
      </w:r>
    </w:p>
    <w:p w:rsidR="00E16BB8" w:rsidRPr="00402864" w:rsidRDefault="00AC6DF4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 xml:space="preserve">2.2. </w:t>
      </w:r>
      <w:r w:rsidR="00E16BB8" w:rsidRPr="00402864">
        <w:rPr>
          <w:rFonts w:cs="Times New Roman"/>
          <w:color w:val="auto"/>
        </w:rPr>
        <w:t>Площадка – школа, гимназия, лицей, библиотека, учреждение дополнительного образования и другие организации и учреждения, которые обеспечивают привлечение подростков к участию в Чемпионате и организуют проведение отборочного этапа.</w:t>
      </w:r>
    </w:p>
    <w:p w:rsidR="007E04BC" w:rsidRDefault="00E16BB8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 xml:space="preserve">2.3. </w:t>
      </w:r>
      <w:r w:rsidR="007E04BC">
        <w:rPr>
          <w:rFonts w:eastAsia="Cambria" w:cs="Times New Roman"/>
          <w:color w:val="000000"/>
        </w:rPr>
        <w:t xml:space="preserve">Организатор площадки – человек, заинтересованный в привлечении подростков к участию в Чемпионате, организующий проведение и отчетность отборочного этапа. </w:t>
      </w:r>
    </w:p>
    <w:p w:rsidR="00A1157D" w:rsidRPr="00402864" w:rsidRDefault="007E04BC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 xml:space="preserve">2.4. </w:t>
      </w:r>
      <w:r w:rsidR="00AC6DF4" w:rsidRPr="00402864">
        <w:rPr>
          <w:rFonts w:eastAsia="Cambria" w:cs="Times New Roman"/>
          <w:color w:val="000000"/>
        </w:rPr>
        <w:t xml:space="preserve">Этап </w:t>
      </w:r>
      <w:r w:rsidR="009D2159" w:rsidRPr="00402864">
        <w:rPr>
          <w:rFonts w:eastAsia="Cambria" w:cs="Times New Roman"/>
          <w:color w:val="000000"/>
        </w:rPr>
        <w:t>-</w:t>
      </w:r>
      <w:r w:rsidR="00AC6DF4" w:rsidRPr="00402864">
        <w:rPr>
          <w:rFonts w:eastAsia="Cambria" w:cs="Times New Roman"/>
          <w:color w:val="000000"/>
        </w:rPr>
        <w:t xml:space="preserve"> стадия Чемпионата, предназначенная для определения лучших участников</w:t>
      </w:r>
      <w:r w:rsidR="00E16BB8" w:rsidRPr="00402864">
        <w:rPr>
          <w:rFonts w:eastAsia="Cambria" w:cs="Times New Roman"/>
          <w:color w:val="000000"/>
        </w:rPr>
        <w:t xml:space="preserve"> в регионе</w:t>
      </w:r>
      <w:r w:rsidR="007E3081" w:rsidRPr="00402864">
        <w:rPr>
          <w:rFonts w:eastAsia="Cambria" w:cs="Times New Roman"/>
          <w:color w:val="000000"/>
        </w:rPr>
        <w:t>: отборочный,</w:t>
      </w:r>
      <w:r w:rsidR="00A1157D" w:rsidRPr="00402864">
        <w:rPr>
          <w:rFonts w:eastAsia="Cambria" w:cs="Times New Roman"/>
          <w:color w:val="000000"/>
        </w:rPr>
        <w:t xml:space="preserve"> финал</w:t>
      </w:r>
      <w:r w:rsidR="007E3081" w:rsidRPr="00402864">
        <w:rPr>
          <w:rFonts w:eastAsia="Cambria" w:cs="Times New Roman"/>
          <w:color w:val="000000"/>
        </w:rPr>
        <w:t>ьный (финал)</w:t>
      </w:r>
      <w:r w:rsidR="00B20B74" w:rsidRPr="00402864">
        <w:rPr>
          <w:rFonts w:eastAsia="Cambria" w:cs="Times New Roman"/>
          <w:color w:val="000000"/>
        </w:rPr>
        <w:t xml:space="preserve">. </w:t>
      </w:r>
    </w:p>
    <w:p w:rsidR="00E16BB8" w:rsidRPr="00402864" w:rsidRDefault="007E04BC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>2.5</w:t>
      </w:r>
      <w:r w:rsidRPr="00402864">
        <w:rPr>
          <w:rFonts w:eastAsia="Cambria" w:cs="Times New Roman"/>
          <w:color w:val="auto"/>
        </w:rPr>
        <w:t xml:space="preserve">. </w:t>
      </w:r>
      <w:r w:rsidR="00E16BB8" w:rsidRPr="00402864">
        <w:rPr>
          <w:rFonts w:eastAsia="Cambria" w:cs="Times New Roman"/>
          <w:color w:val="000000"/>
        </w:rPr>
        <w:t>Конференция – межрегиональное состяз</w:t>
      </w:r>
      <w:r w:rsidR="00633DAB">
        <w:rPr>
          <w:rFonts w:eastAsia="Cambria" w:cs="Times New Roman"/>
          <w:color w:val="000000"/>
        </w:rPr>
        <w:t>ание между победителями региональных финалов</w:t>
      </w:r>
      <w:r w:rsidR="00E16BB8" w:rsidRPr="00402864">
        <w:rPr>
          <w:rFonts w:eastAsia="Cambria" w:cs="Times New Roman"/>
          <w:color w:val="000000"/>
        </w:rPr>
        <w:t xml:space="preserve">. </w:t>
      </w:r>
    </w:p>
    <w:p w:rsidR="00A1157D" w:rsidRPr="00402864" w:rsidRDefault="007E04BC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cs="Times New Roman"/>
          <w:color w:val="auto"/>
        </w:rPr>
        <w:t xml:space="preserve">2.6. </w:t>
      </w:r>
      <w:r w:rsidR="00A1157D" w:rsidRPr="00402864">
        <w:rPr>
          <w:rFonts w:eastAsia="Cambria" w:cs="Times New Roman"/>
          <w:color w:val="000000"/>
        </w:rPr>
        <w:t xml:space="preserve">Матч – открытое соревнование, </w:t>
      </w:r>
      <w:r w:rsidR="00633DAB">
        <w:rPr>
          <w:rFonts w:eastAsia="Cambria" w:cs="Times New Roman"/>
          <w:color w:val="000000"/>
        </w:rPr>
        <w:t xml:space="preserve">проводимое на площадке в соответствии с правилами Чемпионата, </w:t>
      </w:r>
      <w:r w:rsidR="00A1157D" w:rsidRPr="00402864">
        <w:rPr>
          <w:rFonts w:eastAsia="Cambria" w:cs="Times New Roman"/>
          <w:color w:val="000000"/>
        </w:rPr>
        <w:t>в котором участвуют не более 8 участников. Состоит из 4 раундов.</w:t>
      </w:r>
      <w:r w:rsidR="00420C4F">
        <w:rPr>
          <w:rFonts w:eastAsia="Cambria" w:cs="Times New Roman"/>
          <w:color w:val="000000"/>
        </w:rPr>
        <w:t xml:space="preserve"> Количество матчей определяется количеством участников этапа. </w:t>
      </w:r>
    </w:p>
    <w:p w:rsidR="00726530" w:rsidRPr="00402864" w:rsidRDefault="007E04BC" w:rsidP="00420C4F">
      <w:pPr>
        <w:pStyle w:val="3"/>
        <w:spacing w:before="0" w:after="0"/>
        <w:ind w:left="0" w:firstLine="567"/>
        <w:jc w:val="both"/>
        <w:rPr>
          <w:rFonts w:eastAsia="Cambria" w:cs="Times New Roman"/>
          <w:color w:val="auto"/>
        </w:rPr>
      </w:pPr>
      <w:r w:rsidRPr="00402864">
        <w:rPr>
          <w:rFonts w:cs="Times New Roman"/>
        </w:rPr>
        <w:t xml:space="preserve">2.7. </w:t>
      </w:r>
      <w:r w:rsidR="00A1157D" w:rsidRPr="00402864">
        <w:rPr>
          <w:rFonts w:eastAsia="Cambria" w:cs="Times New Roman"/>
          <w:color w:val="auto"/>
        </w:rPr>
        <w:t xml:space="preserve">Раунд – составляющая матча, </w:t>
      </w:r>
      <w:r w:rsidR="00B476D0" w:rsidRPr="00402864">
        <w:rPr>
          <w:rFonts w:eastAsia="Cambria" w:cs="Times New Roman"/>
          <w:color w:val="auto"/>
        </w:rPr>
        <w:t>в которой</w:t>
      </w:r>
      <w:r w:rsidR="00A1157D" w:rsidRPr="00402864">
        <w:rPr>
          <w:rFonts w:eastAsia="Cambria" w:cs="Times New Roman"/>
          <w:color w:val="auto"/>
        </w:rPr>
        <w:t xml:space="preserve"> каждый участник читает один </w:t>
      </w:r>
      <w:r w:rsidR="00B476D0" w:rsidRPr="00402864">
        <w:rPr>
          <w:rFonts w:eastAsia="Cambria" w:cs="Times New Roman"/>
          <w:color w:val="auto"/>
        </w:rPr>
        <w:t xml:space="preserve">отрывок </w:t>
      </w:r>
      <w:r w:rsidR="00A1157D" w:rsidRPr="00402864">
        <w:rPr>
          <w:rFonts w:eastAsia="Cambria" w:cs="Times New Roman"/>
          <w:color w:val="auto"/>
        </w:rPr>
        <w:t>текст</w:t>
      </w:r>
      <w:r w:rsidR="00B476D0" w:rsidRPr="00402864">
        <w:rPr>
          <w:rFonts w:eastAsia="Cambria" w:cs="Times New Roman"/>
          <w:color w:val="auto"/>
        </w:rPr>
        <w:t>а</w:t>
      </w:r>
      <w:r w:rsidR="00A1157D" w:rsidRPr="00402864">
        <w:rPr>
          <w:rFonts w:eastAsia="Cambria" w:cs="Times New Roman"/>
          <w:color w:val="auto"/>
        </w:rPr>
        <w:t>, выпавший по жеребьевке. В матче</w:t>
      </w:r>
      <w:r w:rsidR="00B20B74" w:rsidRPr="00402864">
        <w:rPr>
          <w:rFonts w:eastAsia="Cambria" w:cs="Times New Roman"/>
          <w:color w:val="auto"/>
        </w:rPr>
        <w:t xml:space="preserve"> три отборочных </w:t>
      </w:r>
      <w:r w:rsidR="005E17E1" w:rsidRPr="00402864">
        <w:rPr>
          <w:rFonts w:eastAsia="Cambria" w:cs="Times New Roman"/>
          <w:color w:val="auto"/>
        </w:rPr>
        <w:t xml:space="preserve">раунда </w:t>
      </w:r>
      <w:r w:rsidR="00B20B74" w:rsidRPr="00402864">
        <w:rPr>
          <w:rFonts w:eastAsia="Cambria" w:cs="Times New Roman"/>
          <w:color w:val="auto"/>
        </w:rPr>
        <w:t>и один финальный</w:t>
      </w:r>
      <w:r w:rsidR="005E17E1" w:rsidRPr="00402864">
        <w:rPr>
          <w:rFonts w:eastAsia="Cambria" w:cs="Times New Roman"/>
          <w:color w:val="auto"/>
        </w:rPr>
        <w:t>, по итогам которого определяется один победитель матча</w:t>
      </w:r>
      <w:r w:rsidR="00AC6DF4" w:rsidRPr="00402864">
        <w:rPr>
          <w:rFonts w:eastAsia="Cambria" w:cs="Times New Roman"/>
          <w:color w:val="auto"/>
        </w:rPr>
        <w:t>.</w:t>
      </w:r>
      <w:r w:rsidR="00B20B74" w:rsidRPr="00402864">
        <w:rPr>
          <w:rFonts w:eastAsia="Cambria" w:cs="Times New Roman"/>
          <w:color w:val="auto"/>
        </w:rPr>
        <w:t xml:space="preserve"> </w:t>
      </w:r>
    </w:p>
    <w:p w:rsidR="00A96604" w:rsidRDefault="007E04BC" w:rsidP="00420C4F">
      <w:pPr>
        <w:pStyle w:val="a0"/>
        <w:tabs>
          <w:tab w:val="num" w:pos="0"/>
        </w:tabs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</w:t>
      </w:r>
      <w:r w:rsidR="00790CB3" w:rsidRPr="00402864">
        <w:rPr>
          <w:rFonts w:cs="Times New Roman"/>
          <w:sz w:val="28"/>
          <w:szCs w:val="28"/>
        </w:rPr>
        <w:t>Суперфинал - соревнование между победителями межрегиональных конференций</w:t>
      </w:r>
      <w:r w:rsidR="00A96604">
        <w:rPr>
          <w:rFonts w:cs="Times New Roman"/>
          <w:sz w:val="28"/>
          <w:szCs w:val="28"/>
        </w:rPr>
        <w:t>, выявляющее чемпиона России по</w:t>
      </w:r>
      <w:r w:rsidR="00790CB3" w:rsidRPr="00402864">
        <w:rPr>
          <w:rFonts w:eastAsia="Cambria" w:cs="Times New Roman"/>
          <w:color w:val="000000"/>
          <w:sz w:val="28"/>
          <w:szCs w:val="28"/>
        </w:rPr>
        <w:t xml:space="preserve"> чтению вслух</w:t>
      </w:r>
      <w:r w:rsidR="001F060A">
        <w:rPr>
          <w:rFonts w:eastAsia="Cambria" w:cs="Times New Roman"/>
          <w:color w:val="000000"/>
          <w:sz w:val="28"/>
          <w:szCs w:val="28"/>
        </w:rPr>
        <w:t>.</w:t>
      </w:r>
      <w:r w:rsidR="006003CB">
        <w:rPr>
          <w:rFonts w:eastAsia="Cambria" w:cs="Times New Roman"/>
          <w:color w:val="000000"/>
          <w:sz w:val="28"/>
          <w:szCs w:val="28"/>
        </w:rPr>
        <w:t xml:space="preserve"> </w:t>
      </w:r>
    </w:p>
    <w:p w:rsidR="00990BD8" w:rsidRPr="00402864" w:rsidRDefault="00990BD8" w:rsidP="00420C4F">
      <w:pPr>
        <w:pStyle w:val="a0"/>
        <w:tabs>
          <w:tab w:val="num" w:pos="0"/>
        </w:tabs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5E17E1" w:rsidRPr="00383973" w:rsidRDefault="008A25B2" w:rsidP="00420C4F">
      <w:pPr>
        <w:pStyle w:val="a0"/>
        <w:numPr>
          <w:ilvl w:val="0"/>
          <w:numId w:val="25"/>
        </w:numPr>
        <w:spacing w:after="0"/>
        <w:rPr>
          <w:rFonts w:eastAsia="Cambria" w:cs="Times New Roman"/>
          <w:b/>
          <w:color w:val="000000"/>
          <w:sz w:val="28"/>
          <w:szCs w:val="28"/>
        </w:rPr>
      </w:pPr>
      <w:r w:rsidRPr="00383973">
        <w:rPr>
          <w:rFonts w:eastAsia="Cambria" w:cs="Times New Roman"/>
          <w:b/>
          <w:color w:val="000000"/>
          <w:sz w:val="28"/>
          <w:szCs w:val="28"/>
        </w:rPr>
        <w:t>Региональный оргкомитет</w:t>
      </w:r>
    </w:p>
    <w:p w:rsidR="000A37B4" w:rsidRPr="00383973" w:rsidRDefault="000A37B4" w:rsidP="00DA7D94">
      <w:pPr>
        <w:pStyle w:val="a4"/>
        <w:widowControl/>
        <w:numPr>
          <w:ilvl w:val="1"/>
          <w:numId w:val="25"/>
        </w:numPr>
        <w:ind w:left="0" w:firstLine="567"/>
        <w:jc w:val="both"/>
        <w:rPr>
          <w:rFonts w:cs="Times New Roman"/>
          <w:sz w:val="28"/>
          <w:szCs w:val="28"/>
        </w:rPr>
      </w:pPr>
      <w:r w:rsidRPr="00383973">
        <w:rPr>
          <w:rFonts w:cs="Times New Roman"/>
          <w:sz w:val="28"/>
          <w:szCs w:val="28"/>
        </w:rPr>
        <w:t xml:space="preserve">Организаторами Чемпионата </w:t>
      </w:r>
      <w:r w:rsidRPr="00383973">
        <w:rPr>
          <w:rFonts w:eastAsia="Cambria" w:cs="Times New Roman"/>
          <w:color w:val="000000"/>
          <w:sz w:val="28"/>
          <w:szCs w:val="28"/>
        </w:rPr>
        <w:t>на территории Брянской области</w:t>
      </w:r>
      <w:r w:rsidRPr="00383973">
        <w:rPr>
          <w:rFonts w:cs="Times New Roman"/>
          <w:sz w:val="28"/>
          <w:szCs w:val="28"/>
        </w:rPr>
        <w:t xml:space="preserve"> являются Департамент образования и науки Брянской области, ГАНОУ «Региональный центр выявления, поддержки и развития способностей и талантов у детей и молодежи» Брянской области. </w:t>
      </w:r>
    </w:p>
    <w:p w:rsidR="00383973" w:rsidRPr="00DA7D94" w:rsidRDefault="00383973" w:rsidP="00DA7D94">
      <w:pPr>
        <w:ind w:firstLine="567"/>
        <w:jc w:val="both"/>
        <w:rPr>
          <w:sz w:val="28"/>
          <w:szCs w:val="28"/>
        </w:rPr>
      </w:pPr>
      <w:r w:rsidRPr="00DA7D94">
        <w:rPr>
          <w:sz w:val="28"/>
          <w:szCs w:val="28"/>
        </w:rPr>
        <w:t>Региональным координатором Чемпионата на территории Брянской области является ГАНОУ «Региональный центр выявления, поддержки и развития способностей и талантов у детей и молодежи» (далее - Координатор).</w:t>
      </w:r>
    </w:p>
    <w:p w:rsidR="00726530" w:rsidRPr="00383973" w:rsidRDefault="000A37B4" w:rsidP="00DA7D94">
      <w:pPr>
        <w:ind w:firstLine="567"/>
        <w:jc w:val="both"/>
        <w:rPr>
          <w:rFonts w:eastAsia="Cambria"/>
          <w:color w:val="000000"/>
          <w:highlight w:val="yellow"/>
        </w:rPr>
      </w:pPr>
      <w:r w:rsidRPr="00DA7D94">
        <w:rPr>
          <w:sz w:val="28"/>
          <w:szCs w:val="28"/>
        </w:rPr>
        <w:t xml:space="preserve">Общее руководство подготовкой и проведением Чемпионата осуществляется </w:t>
      </w:r>
      <w:r w:rsidR="00383973" w:rsidRPr="00DA7D94">
        <w:rPr>
          <w:sz w:val="28"/>
          <w:szCs w:val="28"/>
        </w:rPr>
        <w:t xml:space="preserve">региональным </w:t>
      </w:r>
      <w:r w:rsidRPr="00DA7D94">
        <w:rPr>
          <w:sz w:val="28"/>
          <w:szCs w:val="28"/>
        </w:rPr>
        <w:t xml:space="preserve">организационным комитетом (далее – Оргкомитет), в состав которого входят представители организаторов Конкурса. </w:t>
      </w:r>
      <w:r w:rsidR="00383973" w:rsidRPr="00DA7D94">
        <w:rPr>
          <w:sz w:val="28"/>
          <w:szCs w:val="28"/>
        </w:rPr>
        <w:t>Состав</w:t>
      </w:r>
      <w:r w:rsidR="006935E1" w:rsidRPr="00DA7D94">
        <w:rPr>
          <w:sz w:val="28"/>
          <w:szCs w:val="28"/>
        </w:rPr>
        <w:t xml:space="preserve"> р</w:t>
      </w:r>
      <w:r w:rsidR="00383973" w:rsidRPr="00DA7D94">
        <w:rPr>
          <w:sz w:val="28"/>
          <w:szCs w:val="28"/>
        </w:rPr>
        <w:t>егионального</w:t>
      </w:r>
      <w:r w:rsidR="00E75A66" w:rsidRPr="00DA7D94">
        <w:rPr>
          <w:rFonts w:eastAsia="Cambria"/>
          <w:color w:val="000000"/>
          <w:sz w:val="28"/>
          <w:szCs w:val="28"/>
        </w:rPr>
        <w:t xml:space="preserve"> </w:t>
      </w:r>
      <w:r w:rsidR="00E75A66" w:rsidRPr="00383973">
        <w:rPr>
          <w:rFonts w:eastAsia="Cambria"/>
          <w:color w:val="000000"/>
        </w:rPr>
        <w:t>оргкомитет</w:t>
      </w:r>
      <w:r w:rsidR="00383973" w:rsidRPr="00383973">
        <w:rPr>
          <w:rFonts w:eastAsia="Cambria"/>
          <w:color w:val="000000"/>
        </w:rPr>
        <w:t>а</w:t>
      </w:r>
      <w:r w:rsidR="005E17E1" w:rsidRPr="00383973">
        <w:rPr>
          <w:rFonts w:eastAsia="Cambria"/>
          <w:color w:val="000000"/>
        </w:rPr>
        <w:t xml:space="preserve"> </w:t>
      </w:r>
      <w:r w:rsidR="00E75A66" w:rsidRPr="00383973">
        <w:rPr>
          <w:rFonts w:eastAsia="Cambria"/>
          <w:color w:val="000000"/>
        </w:rPr>
        <w:t>утвержд</w:t>
      </w:r>
      <w:r w:rsidR="00420C4F" w:rsidRPr="00383973">
        <w:rPr>
          <w:rFonts w:eastAsia="Cambria"/>
          <w:color w:val="000000"/>
        </w:rPr>
        <w:t>ается</w:t>
      </w:r>
      <w:r w:rsidR="00E75A66" w:rsidRPr="00383973">
        <w:rPr>
          <w:rFonts w:eastAsia="Cambria"/>
          <w:color w:val="000000"/>
        </w:rPr>
        <w:t xml:space="preserve"> приказом департамента образования и науки Брянской области</w:t>
      </w:r>
      <w:r w:rsidR="006074B1">
        <w:rPr>
          <w:rFonts w:eastAsia="Cambria"/>
          <w:color w:val="000000"/>
        </w:rPr>
        <w:t>.</w:t>
      </w:r>
    </w:p>
    <w:p w:rsidR="00726530" w:rsidRPr="00402864" w:rsidRDefault="00D70187" w:rsidP="00A96604">
      <w:pPr>
        <w:pStyle w:val="a4"/>
        <w:numPr>
          <w:ilvl w:val="1"/>
          <w:numId w:val="25"/>
        </w:numPr>
        <w:tabs>
          <w:tab w:val="num" w:pos="0"/>
        </w:tabs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9D2159" w:rsidRPr="00402864">
        <w:rPr>
          <w:rFonts w:eastAsia="Cambria" w:cs="Times New Roman"/>
          <w:color w:val="000000"/>
          <w:sz w:val="28"/>
          <w:szCs w:val="28"/>
        </w:rPr>
        <w:t>Функции р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егиональн</w:t>
      </w:r>
      <w:r w:rsidR="009D2159" w:rsidRPr="00402864">
        <w:rPr>
          <w:rFonts w:eastAsia="Cambria" w:cs="Times New Roman"/>
          <w:color w:val="000000"/>
          <w:sz w:val="28"/>
          <w:szCs w:val="28"/>
        </w:rPr>
        <w:t>ого Оргкомитета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:</w:t>
      </w:r>
    </w:p>
    <w:p w:rsidR="00E75A66" w:rsidRPr="00402864" w:rsidRDefault="00941111" w:rsidP="00A96604">
      <w:pPr>
        <w:pStyle w:val="a4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о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рганизация </w:t>
      </w:r>
      <w:r w:rsidR="00D70187" w:rsidRPr="00402864">
        <w:rPr>
          <w:rFonts w:eastAsia="Cambria" w:cs="Times New Roman"/>
          <w:color w:val="000000"/>
          <w:sz w:val="28"/>
          <w:szCs w:val="28"/>
        </w:rPr>
        <w:t xml:space="preserve">и контроль </w:t>
      </w:r>
      <w:r w:rsidR="00F91B2D" w:rsidRPr="00402864">
        <w:rPr>
          <w:rFonts w:eastAsia="Cambria" w:cs="Times New Roman"/>
          <w:color w:val="000000"/>
          <w:sz w:val="28"/>
          <w:szCs w:val="28"/>
        </w:rPr>
        <w:t>о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тборочного этапа</w:t>
      </w:r>
      <w:r w:rsidR="00F91B2D" w:rsidRPr="00402864">
        <w:rPr>
          <w:rFonts w:eastAsia="Cambria" w:cs="Times New Roman"/>
          <w:color w:val="000000"/>
          <w:sz w:val="28"/>
          <w:szCs w:val="28"/>
        </w:rPr>
        <w:t xml:space="preserve"> в регионе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, </w:t>
      </w:r>
    </w:p>
    <w:p w:rsidR="00726530" w:rsidRPr="008A25B2" w:rsidRDefault="00F91B2D" w:rsidP="00A96604">
      <w:pPr>
        <w:pStyle w:val="a4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8A25B2">
        <w:rPr>
          <w:rFonts w:eastAsia="Cambria" w:cs="Times New Roman"/>
          <w:color w:val="000000"/>
          <w:sz w:val="28"/>
          <w:szCs w:val="28"/>
        </w:rPr>
        <w:t xml:space="preserve">организация и </w:t>
      </w:r>
      <w:r w:rsidR="00941111" w:rsidRPr="008A25B2">
        <w:rPr>
          <w:rFonts w:eastAsia="Cambria" w:cs="Times New Roman"/>
          <w:color w:val="000000"/>
          <w:sz w:val="28"/>
          <w:szCs w:val="28"/>
        </w:rPr>
        <w:t xml:space="preserve">проведение </w:t>
      </w:r>
      <w:r w:rsidR="00AC6DF4" w:rsidRPr="008A25B2">
        <w:rPr>
          <w:rFonts w:eastAsia="Cambria" w:cs="Times New Roman"/>
          <w:color w:val="000000"/>
          <w:sz w:val="28"/>
          <w:szCs w:val="28"/>
        </w:rPr>
        <w:t>регионального финала</w:t>
      </w:r>
      <w:r w:rsidRPr="008A25B2">
        <w:rPr>
          <w:rFonts w:eastAsia="Cambria" w:cs="Times New Roman"/>
          <w:color w:val="000000"/>
          <w:sz w:val="28"/>
          <w:szCs w:val="28"/>
        </w:rPr>
        <w:t xml:space="preserve">: определение </w:t>
      </w:r>
      <w:r w:rsidRPr="008A25B2">
        <w:rPr>
          <w:rFonts w:eastAsia="Cambria" w:cs="Times New Roman"/>
          <w:color w:val="000000"/>
          <w:sz w:val="28"/>
          <w:szCs w:val="28"/>
        </w:rPr>
        <w:lastRenderedPageBreak/>
        <w:t xml:space="preserve">состава жюри, награждение победителей и участников регионального этапа, </w:t>
      </w:r>
      <w:r w:rsidRPr="008A25B2">
        <w:rPr>
          <w:rFonts w:cs="Times New Roman"/>
          <w:sz w:val="28"/>
          <w:szCs w:val="28"/>
        </w:rPr>
        <w:t>контроль, подготовка</w:t>
      </w:r>
      <w:r w:rsidR="008A25B2" w:rsidRPr="008A25B2">
        <w:rPr>
          <w:rFonts w:cs="Times New Roman"/>
          <w:sz w:val="28"/>
          <w:szCs w:val="28"/>
        </w:rPr>
        <w:t xml:space="preserve"> и отправка отчетных документов;</w:t>
      </w:r>
    </w:p>
    <w:p w:rsidR="00726530" w:rsidRDefault="00AC6DF4" w:rsidP="00A96604">
      <w:pPr>
        <w:pStyle w:val="a4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определение формата проведен</w:t>
      </w:r>
      <w:r w:rsidR="00941111" w:rsidRPr="00402864">
        <w:rPr>
          <w:rFonts w:eastAsia="Cambria" w:cs="Times New Roman"/>
          <w:color w:val="000000"/>
          <w:sz w:val="28"/>
          <w:szCs w:val="28"/>
        </w:rPr>
        <w:t>ия регионального этапа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Чемпионата (</w:t>
      </w:r>
      <w:r w:rsidR="00941111" w:rsidRPr="00402864">
        <w:rPr>
          <w:rFonts w:eastAsia="Cambria" w:cs="Times New Roman"/>
          <w:color w:val="000000"/>
          <w:sz w:val="28"/>
          <w:szCs w:val="28"/>
        </w:rPr>
        <w:t>очно,</w:t>
      </w:r>
      <w:r w:rsidR="00C80C7E">
        <w:rPr>
          <w:rFonts w:eastAsia="Cambria" w:cs="Times New Roman"/>
          <w:color w:val="000000"/>
          <w:sz w:val="28"/>
          <w:szCs w:val="28"/>
        </w:rPr>
        <w:t xml:space="preserve"> он</w:t>
      </w:r>
      <w:r w:rsidRPr="00402864">
        <w:rPr>
          <w:rFonts w:eastAsia="Cambria" w:cs="Times New Roman"/>
          <w:color w:val="000000"/>
          <w:sz w:val="28"/>
          <w:szCs w:val="28"/>
        </w:rPr>
        <w:t>лайн) с учетом санитарно-эпидемиологической обстановки в регионе</w:t>
      </w:r>
      <w:r w:rsidR="00F91B2D" w:rsidRPr="00402864">
        <w:rPr>
          <w:rFonts w:eastAsia="Cambria" w:cs="Times New Roman"/>
          <w:color w:val="000000"/>
          <w:sz w:val="28"/>
          <w:szCs w:val="28"/>
        </w:rPr>
        <w:t>.</w:t>
      </w:r>
    </w:p>
    <w:p w:rsidR="00A96604" w:rsidRPr="00402864" w:rsidRDefault="00A96604" w:rsidP="006935E1">
      <w:pPr>
        <w:pStyle w:val="a4"/>
        <w:ind w:left="567"/>
        <w:jc w:val="both"/>
        <w:rPr>
          <w:rFonts w:eastAsia="Cambria" w:cs="Times New Roman"/>
          <w:color w:val="000000"/>
          <w:sz w:val="28"/>
          <w:szCs w:val="28"/>
        </w:rPr>
      </w:pPr>
    </w:p>
    <w:p w:rsidR="00726530" w:rsidRPr="00402864" w:rsidRDefault="00E75A66" w:rsidP="00A96604">
      <w:pPr>
        <w:pStyle w:val="a0"/>
        <w:spacing w:after="0"/>
        <w:ind w:firstLine="567"/>
        <w:rPr>
          <w:rFonts w:cs="Times New Roman"/>
          <w:b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>4</w:t>
      </w:r>
      <w:r w:rsidR="00AC6DF4" w:rsidRPr="00402864">
        <w:rPr>
          <w:rFonts w:cs="Times New Roman"/>
          <w:b/>
          <w:sz w:val="28"/>
          <w:szCs w:val="28"/>
        </w:rPr>
        <w:t xml:space="preserve">. Жюри </w:t>
      </w:r>
    </w:p>
    <w:p w:rsidR="00726530" w:rsidRPr="00402864" w:rsidRDefault="00C27E0E" w:rsidP="00A96604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4.1.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Количество членов жюри </w:t>
      </w:r>
      <w:r w:rsidR="00E75A66" w:rsidRPr="00402864">
        <w:rPr>
          <w:rFonts w:eastAsia="Cambria" w:cs="Times New Roman"/>
          <w:color w:val="000000"/>
          <w:sz w:val="28"/>
          <w:szCs w:val="28"/>
        </w:rPr>
        <w:t xml:space="preserve">матчей </w:t>
      </w:r>
      <w:r w:rsidR="00D70187" w:rsidRPr="00402864">
        <w:rPr>
          <w:rFonts w:eastAsia="Cambria" w:cs="Times New Roman"/>
          <w:color w:val="000000"/>
          <w:sz w:val="28"/>
          <w:szCs w:val="28"/>
        </w:rPr>
        <w:t xml:space="preserve">каждого этапа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— 3 человека.</w:t>
      </w:r>
    </w:p>
    <w:p w:rsidR="00726530" w:rsidRPr="00402864" w:rsidRDefault="00C27E0E" w:rsidP="00A96604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4.2. </w:t>
      </w:r>
      <w:r w:rsidR="00AC6DF4" w:rsidRPr="00402864">
        <w:rPr>
          <w:rFonts w:cs="Times New Roman"/>
          <w:sz w:val="28"/>
          <w:szCs w:val="28"/>
        </w:rPr>
        <w:t>Состав жюри оглашается в начале проведения матча Чемпионата.</w:t>
      </w:r>
    </w:p>
    <w:p w:rsidR="00726530" w:rsidRDefault="00C27E0E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4.3. </w:t>
      </w:r>
      <w:r w:rsidR="00D70187" w:rsidRPr="00402864">
        <w:rPr>
          <w:rFonts w:cs="Times New Roman"/>
          <w:sz w:val="28"/>
          <w:szCs w:val="28"/>
        </w:rPr>
        <w:t>Функции ж</w:t>
      </w:r>
      <w:r w:rsidR="00AC6DF4" w:rsidRPr="00402864">
        <w:rPr>
          <w:rFonts w:cs="Times New Roman"/>
          <w:sz w:val="28"/>
          <w:szCs w:val="28"/>
        </w:rPr>
        <w:t>юри:</w:t>
      </w:r>
      <w:r w:rsidR="00D70187" w:rsidRPr="00402864">
        <w:rPr>
          <w:rFonts w:cs="Times New Roman"/>
          <w:sz w:val="28"/>
          <w:szCs w:val="28"/>
        </w:rPr>
        <w:t xml:space="preserve"> о</w:t>
      </w:r>
      <w:r w:rsidR="00AC6DF4" w:rsidRPr="00402864">
        <w:rPr>
          <w:rFonts w:cs="Times New Roman"/>
          <w:sz w:val="28"/>
          <w:szCs w:val="28"/>
        </w:rPr>
        <w:t>ценка выступлений участник</w:t>
      </w:r>
      <w:r w:rsidR="00D70187" w:rsidRPr="00402864">
        <w:rPr>
          <w:rFonts w:cs="Times New Roman"/>
          <w:sz w:val="28"/>
          <w:szCs w:val="28"/>
        </w:rPr>
        <w:t>ов,</w:t>
      </w:r>
      <w:r w:rsidR="00AC6DF4" w:rsidRPr="00402864">
        <w:rPr>
          <w:rFonts w:cs="Times New Roman"/>
          <w:sz w:val="28"/>
          <w:szCs w:val="28"/>
        </w:rPr>
        <w:t xml:space="preserve"> </w:t>
      </w:r>
      <w:r w:rsidR="00D70187" w:rsidRPr="00402864">
        <w:rPr>
          <w:rFonts w:cs="Times New Roman"/>
          <w:sz w:val="28"/>
          <w:szCs w:val="28"/>
        </w:rPr>
        <w:t>п</w:t>
      </w:r>
      <w:r w:rsidR="00AC6DF4" w:rsidRPr="00402864">
        <w:rPr>
          <w:rFonts w:cs="Times New Roman"/>
          <w:sz w:val="28"/>
          <w:szCs w:val="28"/>
        </w:rPr>
        <w:t>одведение итогов матча</w:t>
      </w:r>
      <w:r w:rsidR="00D70187" w:rsidRPr="00402864">
        <w:rPr>
          <w:rFonts w:cs="Times New Roman"/>
          <w:sz w:val="28"/>
          <w:szCs w:val="28"/>
        </w:rPr>
        <w:t>, определение победителя матча в соответствии с п</w:t>
      </w:r>
      <w:r w:rsidR="00AC6DF4" w:rsidRPr="00402864">
        <w:rPr>
          <w:rFonts w:cs="Times New Roman"/>
          <w:sz w:val="28"/>
          <w:szCs w:val="28"/>
        </w:rPr>
        <w:t>равилами Чемпионата.</w:t>
      </w:r>
    </w:p>
    <w:p w:rsidR="001F060A" w:rsidRPr="00402864" w:rsidRDefault="001F060A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726530" w:rsidRPr="00402864" w:rsidRDefault="00E75A66" w:rsidP="00A96604">
      <w:pPr>
        <w:pStyle w:val="a0"/>
        <w:spacing w:after="0"/>
        <w:ind w:firstLine="567"/>
        <w:rPr>
          <w:rFonts w:cs="Times New Roman"/>
          <w:b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>5</w:t>
      </w:r>
      <w:r w:rsidR="00AC6DF4" w:rsidRPr="00402864">
        <w:rPr>
          <w:rFonts w:cs="Times New Roman"/>
          <w:b/>
          <w:sz w:val="28"/>
          <w:szCs w:val="28"/>
        </w:rPr>
        <w:t xml:space="preserve">. </w:t>
      </w:r>
      <w:r w:rsidR="008E5143" w:rsidRPr="00402864">
        <w:rPr>
          <w:rFonts w:cs="Times New Roman"/>
          <w:b/>
          <w:sz w:val="28"/>
          <w:szCs w:val="28"/>
        </w:rPr>
        <w:t>Этапы Чемпионата</w:t>
      </w:r>
    </w:p>
    <w:p w:rsidR="00726530" w:rsidRPr="00402864" w:rsidRDefault="00E75A66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>5.</w:t>
      </w:r>
      <w:r w:rsidR="00D70187" w:rsidRPr="00402864">
        <w:rPr>
          <w:rFonts w:cs="Times New Roman"/>
          <w:b/>
          <w:sz w:val="28"/>
          <w:szCs w:val="28"/>
        </w:rPr>
        <w:t>1</w:t>
      </w:r>
      <w:r w:rsidRPr="00402864">
        <w:rPr>
          <w:rFonts w:cs="Times New Roman"/>
          <w:b/>
          <w:sz w:val="28"/>
          <w:szCs w:val="28"/>
        </w:rPr>
        <w:t>.</w:t>
      </w:r>
      <w:r w:rsidR="00D70187" w:rsidRPr="00402864">
        <w:rPr>
          <w:rFonts w:cs="Times New Roman"/>
          <w:b/>
          <w:sz w:val="28"/>
          <w:szCs w:val="28"/>
        </w:rPr>
        <w:t xml:space="preserve"> </w:t>
      </w:r>
      <w:r w:rsidRPr="00402864">
        <w:rPr>
          <w:rFonts w:cs="Times New Roman"/>
          <w:b/>
          <w:sz w:val="28"/>
          <w:szCs w:val="28"/>
        </w:rPr>
        <w:t>О</w:t>
      </w:r>
      <w:r w:rsidR="00D70187" w:rsidRPr="00402864">
        <w:rPr>
          <w:rFonts w:cs="Times New Roman"/>
          <w:b/>
          <w:sz w:val="28"/>
          <w:szCs w:val="28"/>
        </w:rPr>
        <w:t>тборочный</w:t>
      </w:r>
      <w:r w:rsidRPr="00402864">
        <w:rPr>
          <w:rFonts w:cs="Times New Roman"/>
          <w:b/>
          <w:sz w:val="28"/>
          <w:szCs w:val="28"/>
        </w:rPr>
        <w:t xml:space="preserve"> этап</w:t>
      </w:r>
      <w:r w:rsidR="00AC6DF4" w:rsidRPr="00402864">
        <w:rPr>
          <w:rFonts w:cs="Times New Roman"/>
          <w:b/>
          <w:sz w:val="28"/>
          <w:szCs w:val="28"/>
        </w:rPr>
        <w:t xml:space="preserve">. </w:t>
      </w:r>
      <w:r w:rsidR="00D70187" w:rsidRPr="00402864">
        <w:rPr>
          <w:rFonts w:cs="Times New Roman"/>
          <w:sz w:val="28"/>
          <w:szCs w:val="28"/>
        </w:rPr>
        <w:t>Цель</w:t>
      </w:r>
      <w:r w:rsidR="00AC6DF4" w:rsidRPr="00402864">
        <w:rPr>
          <w:rFonts w:cs="Times New Roman"/>
          <w:sz w:val="28"/>
          <w:szCs w:val="28"/>
        </w:rPr>
        <w:t xml:space="preserve"> </w:t>
      </w:r>
      <w:r w:rsidR="00D70187" w:rsidRPr="00402864">
        <w:rPr>
          <w:rFonts w:cs="Times New Roman"/>
          <w:sz w:val="28"/>
          <w:szCs w:val="28"/>
        </w:rPr>
        <w:t xml:space="preserve">- </w:t>
      </w:r>
      <w:r w:rsidR="00AC6DF4" w:rsidRPr="00402864">
        <w:rPr>
          <w:rFonts w:cs="Times New Roman"/>
          <w:sz w:val="28"/>
          <w:szCs w:val="28"/>
        </w:rPr>
        <w:t>выявление л</w:t>
      </w:r>
      <w:r w:rsidR="00D70187" w:rsidRPr="00402864">
        <w:rPr>
          <w:rFonts w:cs="Times New Roman"/>
          <w:sz w:val="28"/>
          <w:szCs w:val="28"/>
        </w:rPr>
        <w:t xml:space="preserve">учших участников – победителей </w:t>
      </w:r>
      <w:r w:rsidR="00AA63B3" w:rsidRPr="00402864">
        <w:rPr>
          <w:rFonts w:cs="Times New Roman"/>
          <w:sz w:val="28"/>
          <w:szCs w:val="28"/>
        </w:rPr>
        <w:t>на площадках</w:t>
      </w:r>
      <w:r w:rsidR="00AC6DF4" w:rsidRPr="00402864">
        <w:rPr>
          <w:rFonts w:cs="Times New Roman"/>
          <w:sz w:val="28"/>
          <w:szCs w:val="28"/>
        </w:rPr>
        <w:t xml:space="preserve"> региона.</w:t>
      </w:r>
    </w:p>
    <w:p w:rsidR="00726530" w:rsidRPr="00402864" w:rsidRDefault="00D70187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Матчи отборочного этапа проводятся </w:t>
      </w:r>
      <w:r w:rsidR="00AA63B3" w:rsidRPr="00402864">
        <w:rPr>
          <w:rFonts w:cs="Times New Roman"/>
          <w:sz w:val="28"/>
          <w:szCs w:val="28"/>
        </w:rPr>
        <w:t>на площадках</w:t>
      </w:r>
      <w:r w:rsidR="00AC6DF4" w:rsidRPr="00402864">
        <w:rPr>
          <w:rFonts w:cs="Times New Roman"/>
          <w:sz w:val="28"/>
          <w:szCs w:val="28"/>
        </w:rPr>
        <w:t xml:space="preserve"> региона </w:t>
      </w:r>
      <w:r w:rsidR="00B77519">
        <w:rPr>
          <w:rFonts w:cs="Times New Roman"/>
          <w:sz w:val="28"/>
          <w:szCs w:val="28"/>
        </w:rPr>
        <w:t>организаторами</w:t>
      </w:r>
      <w:r w:rsidR="00B20B74" w:rsidRPr="00402864">
        <w:rPr>
          <w:rFonts w:cs="Times New Roman"/>
          <w:sz w:val="28"/>
          <w:szCs w:val="28"/>
        </w:rPr>
        <w:t xml:space="preserve"> </w:t>
      </w:r>
      <w:r w:rsidR="00B77519">
        <w:rPr>
          <w:rFonts w:cs="Times New Roman"/>
          <w:sz w:val="28"/>
          <w:szCs w:val="28"/>
        </w:rPr>
        <w:t>площадок</w:t>
      </w:r>
      <w:r w:rsidR="00AC6DF4" w:rsidRPr="00402864">
        <w:rPr>
          <w:rFonts w:cs="Times New Roman"/>
          <w:sz w:val="28"/>
          <w:szCs w:val="28"/>
        </w:rPr>
        <w:t xml:space="preserve">, подавшими заявки на участие в Чемпионате, в месте нахождения </w:t>
      </w:r>
      <w:r w:rsidR="00AA63B3" w:rsidRPr="00402864">
        <w:rPr>
          <w:rFonts w:cs="Times New Roman"/>
          <w:sz w:val="28"/>
          <w:szCs w:val="28"/>
        </w:rPr>
        <w:t>площадки</w:t>
      </w:r>
      <w:r w:rsidR="00AC6DF4" w:rsidRPr="00402864">
        <w:rPr>
          <w:rFonts w:cs="Times New Roman"/>
          <w:sz w:val="28"/>
          <w:szCs w:val="28"/>
        </w:rPr>
        <w:t xml:space="preserve"> среди </w:t>
      </w:r>
      <w:r w:rsidR="00AA63B3" w:rsidRPr="00402864">
        <w:rPr>
          <w:rFonts w:cs="Times New Roman"/>
          <w:sz w:val="28"/>
          <w:szCs w:val="28"/>
        </w:rPr>
        <w:t>подростков</w:t>
      </w:r>
      <w:r w:rsidR="00AC6DF4" w:rsidRPr="00402864">
        <w:rPr>
          <w:rFonts w:cs="Times New Roman"/>
          <w:sz w:val="28"/>
          <w:szCs w:val="28"/>
        </w:rPr>
        <w:t>, изъявивших желание участвовать в Чемпионате.</w:t>
      </w:r>
    </w:p>
    <w:p w:rsidR="00726530" w:rsidRPr="00402864" w:rsidRDefault="00B77519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Количество матчей </w:t>
      </w:r>
      <w:r>
        <w:rPr>
          <w:rFonts w:cs="Times New Roman"/>
          <w:sz w:val="28"/>
          <w:szCs w:val="28"/>
        </w:rPr>
        <w:t xml:space="preserve">на площадке </w:t>
      </w:r>
      <w:r w:rsidRPr="00402864">
        <w:rPr>
          <w:rFonts w:cs="Times New Roman"/>
          <w:sz w:val="28"/>
          <w:szCs w:val="28"/>
        </w:rPr>
        <w:t xml:space="preserve">определяется количеством участников, пришедших на этап. </w:t>
      </w:r>
      <w:r w:rsidR="00B20B74" w:rsidRPr="00402864">
        <w:rPr>
          <w:rFonts w:cs="Times New Roman"/>
          <w:sz w:val="28"/>
          <w:szCs w:val="28"/>
        </w:rPr>
        <w:t xml:space="preserve">Количество участников </w:t>
      </w:r>
      <w:r>
        <w:rPr>
          <w:rFonts w:cs="Times New Roman"/>
          <w:sz w:val="28"/>
          <w:szCs w:val="28"/>
        </w:rPr>
        <w:t xml:space="preserve">одного </w:t>
      </w:r>
      <w:r w:rsidR="00B20B74" w:rsidRPr="00402864">
        <w:rPr>
          <w:rFonts w:cs="Times New Roman"/>
          <w:sz w:val="28"/>
          <w:szCs w:val="28"/>
        </w:rPr>
        <w:t>м</w:t>
      </w:r>
      <w:r w:rsidR="00C27E0E" w:rsidRPr="00402864">
        <w:rPr>
          <w:rFonts w:cs="Times New Roman"/>
          <w:sz w:val="28"/>
          <w:szCs w:val="28"/>
        </w:rPr>
        <w:t xml:space="preserve">атча отборочного этапа – не более </w:t>
      </w:r>
      <w:r w:rsidR="00AC6DF4" w:rsidRPr="00402864">
        <w:rPr>
          <w:rFonts w:cs="Times New Roman"/>
          <w:sz w:val="28"/>
          <w:szCs w:val="28"/>
        </w:rPr>
        <w:t>8</w:t>
      </w:r>
      <w:r w:rsidR="00C27E0E" w:rsidRPr="00402864">
        <w:rPr>
          <w:rFonts w:cs="Times New Roman"/>
          <w:sz w:val="28"/>
          <w:szCs w:val="28"/>
        </w:rPr>
        <w:t xml:space="preserve"> человек. Возраст</w:t>
      </w:r>
      <w:r w:rsidR="00AC6DF4" w:rsidRPr="00402864">
        <w:rPr>
          <w:rFonts w:cs="Times New Roman"/>
          <w:sz w:val="28"/>
          <w:szCs w:val="28"/>
        </w:rPr>
        <w:t xml:space="preserve"> участников 14-17 лет</w:t>
      </w:r>
      <w:r w:rsidR="00C27E0E" w:rsidRPr="00402864">
        <w:rPr>
          <w:rFonts w:cs="Times New Roman"/>
          <w:sz w:val="28"/>
          <w:szCs w:val="28"/>
        </w:rPr>
        <w:t xml:space="preserve"> (на день проведения отборочного этапа)</w:t>
      </w:r>
      <w:r w:rsidR="00AC6DF4" w:rsidRPr="00402864">
        <w:rPr>
          <w:rFonts w:cs="Times New Roman"/>
          <w:sz w:val="28"/>
          <w:szCs w:val="28"/>
        </w:rPr>
        <w:t>. Допускается повторное участие жела</w:t>
      </w:r>
      <w:r w:rsidR="000A456C" w:rsidRPr="00402864">
        <w:rPr>
          <w:rFonts w:cs="Times New Roman"/>
          <w:sz w:val="28"/>
          <w:szCs w:val="28"/>
        </w:rPr>
        <w:t xml:space="preserve">ющих </w:t>
      </w:r>
      <w:r w:rsidR="003832EA" w:rsidRPr="00402864">
        <w:rPr>
          <w:rFonts w:cs="Times New Roman"/>
          <w:sz w:val="28"/>
          <w:szCs w:val="28"/>
        </w:rPr>
        <w:t xml:space="preserve">участников </w:t>
      </w:r>
      <w:r w:rsidR="000A456C" w:rsidRPr="00402864">
        <w:rPr>
          <w:rFonts w:cs="Times New Roman"/>
          <w:sz w:val="28"/>
          <w:szCs w:val="28"/>
        </w:rPr>
        <w:t>в другом о</w:t>
      </w:r>
      <w:r w:rsidR="00AC6DF4" w:rsidRPr="00402864">
        <w:rPr>
          <w:rFonts w:cs="Times New Roman"/>
          <w:sz w:val="28"/>
          <w:szCs w:val="28"/>
        </w:rPr>
        <w:t xml:space="preserve">тборочном </w:t>
      </w:r>
      <w:r w:rsidR="00FB63B6" w:rsidRPr="00402864">
        <w:rPr>
          <w:rFonts w:cs="Times New Roman"/>
          <w:sz w:val="28"/>
          <w:szCs w:val="28"/>
        </w:rPr>
        <w:t>матч</w:t>
      </w:r>
      <w:r w:rsidR="00AC6DF4" w:rsidRPr="00402864">
        <w:rPr>
          <w:rFonts w:cs="Times New Roman"/>
          <w:sz w:val="28"/>
          <w:szCs w:val="28"/>
        </w:rPr>
        <w:t>е на той же и</w:t>
      </w:r>
      <w:r w:rsidR="000A456C" w:rsidRPr="00402864">
        <w:rPr>
          <w:rFonts w:cs="Times New Roman"/>
          <w:sz w:val="28"/>
          <w:szCs w:val="28"/>
        </w:rPr>
        <w:t>ли другой площадке. Количество о</w:t>
      </w:r>
      <w:r w:rsidR="00AC6DF4" w:rsidRPr="00402864">
        <w:rPr>
          <w:rFonts w:cs="Times New Roman"/>
          <w:sz w:val="28"/>
          <w:szCs w:val="28"/>
        </w:rPr>
        <w:t xml:space="preserve">тборочных </w:t>
      </w:r>
      <w:r w:rsidR="00FB63B6" w:rsidRPr="00402864">
        <w:rPr>
          <w:rFonts w:cs="Times New Roman"/>
          <w:sz w:val="28"/>
          <w:szCs w:val="28"/>
        </w:rPr>
        <w:t>матчей</w:t>
      </w:r>
      <w:r w:rsidR="00AC6DF4" w:rsidRPr="00402864">
        <w:rPr>
          <w:rFonts w:cs="Times New Roman"/>
          <w:sz w:val="28"/>
          <w:szCs w:val="28"/>
        </w:rPr>
        <w:t xml:space="preserve"> для одной площадки не огра</w:t>
      </w:r>
      <w:r w:rsidR="00AA63B3" w:rsidRPr="00402864">
        <w:rPr>
          <w:rFonts w:cs="Times New Roman"/>
          <w:sz w:val="28"/>
          <w:szCs w:val="28"/>
        </w:rPr>
        <w:t>ничено. По результатам каждого м</w:t>
      </w:r>
      <w:r w:rsidR="00AC6DF4" w:rsidRPr="00402864">
        <w:rPr>
          <w:rFonts w:cs="Times New Roman"/>
          <w:sz w:val="28"/>
          <w:szCs w:val="28"/>
        </w:rPr>
        <w:t xml:space="preserve">атча определяется один победитель, который выходит в </w:t>
      </w:r>
      <w:r w:rsidR="007E3081" w:rsidRPr="00402864">
        <w:rPr>
          <w:rFonts w:cs="Times New Roman"/>
          <w:sz w:val="28"/>
          <w:szCs w:val="28"/>
        </w:rPr>
        <w:t xml:space="preserve">региональный </w:t>
      </w:r>
      <w:r w:rsidR="00F87D01" w:rsidRPr="00402864">
        <w:rPr>
          <w:rFonts w:cs="Times New Roman"/>
          <w:sz w:val="28"/>
          <w:szCs w:val="28"/>
        </w:rPr>
        <w:t>полу</w:t>
      </w:r>
      <w:r w:rsidR="00AC6DF4" w:rsidRPr="00402864">
        <w:rPr>
          <w:rFonts w:cs="Times New Roman"/>
          <w:sz w:val="28"/>
          <w:szCs w:val="28"/>
        </w:rPr>
        <w:t xml:space="preserve">финал. </w:t>
      </w:r>
    </w:p>
    <w:p w:rsidR="00F87D01" w:rsidRPr="00402864" w:rsidRDefault="00FD4E30" w:rsidP="00A96604">
      <w:pPr>
        <w:pStyle w:val="a0"/>
        <w:spacing w:after="0"/>
        <w:ind w:firstLine="567"/>
        <w:jc w:val="both"/>
        <w:rPr>
          <w:rFonts w:cs="Times New Roman"/>
          <w:b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>5.</w:t>
      </w:r>
      <w:r w:rsidR="00AC6DF4" w:rsidRPr="00402864">
        <w:rPr>
          <w:rFonts w:cs="Times New Roman"/>
          <w:b/>
          <w:sz w:val="28"/>
          <w:szCs w:val="28"/>
        </w:rPr>
        <w:t>2</w:t>
      </w:r>
      <w:r w:rsidRPr="00402864">
        <w:rPr>
          <w:rFonts w:cs="Times New Roman"/>
          <w:b/>
          <w:sz w:val="28"/>
          <w:szCs w:val="28"/>
        </w:rPr>
        <w:t>.</w:t>
      </w:r>
      <w:r w:rsidR="00AC6DF4" w:rsidRPr="00402864">
        <w:rPr>
          <w:rFonts w:cs="Times New Roman"/>
          <w:b/>
          <w:sz w:val="28"/>
          <w:szCs w:val="28"/>
        </w:rPr>
        <w:t xml:space="preserve"> Р</w:t>
      </w:r>
      <w:r w:rsidR="007E3081" w:rsidRPr="00402864">
        <w:rPr>
          <w:rFonts w:cs="Times New Roman"/>
          <w:b/>
          <w:sz w:val="28"/>
          <w:szCs w:val="28"/>
        </w:rPr>
        <w:t xml:space="preserve">егиональный </w:t>
      </w:r>
      <w:r w:rsidR="00F87D01" w:rsidRPr="00402864">
        <w:rPr>
          <w:rFonts w:cs="Times New Roman"/>
          <w:b/>
          <w:sz w:val="28"/>
          <w:szCs w:val="28"/>
        </w:rPr>
        <w:t xml:space="preserve">полуфинал. </w:t>
      </w:r>
      <w:r w:rsidR="00F87D01" w:rsidRPr="00402864">
        <w:rPr>
          <w:rFonts w:cs="Times New Roman"/>
          <w:sz w:val="28"/>
          <w:szCs w:val="28"/>
        </w:rPr>
        <w:t>Участвуют победители отборочного этапа. Количество участников матча полуфинального этапа – не более 8 человек. Состав участников матчей полуфинала определяется оргкомитетом. По результатам каждого матча определяется один победитель, который выходит в региональный финал.</w:t>
      </w:r>
    </w:p>
    <w:p w:rsidR="00726530" w:rsidRPr="00402864" w:rsidRDefault="00F87D01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 xml:space="preserve">5.3. Региональный </w:t>
      </w:r>
      <w:r w:rsidR="007E3081" w:rsidRPr="00402864">
        <w:rPr>
          <w:rFonts w:cs="Times New Roman"/>
          <w:b/>
          <w:sz w:val="28"/>
          <w:szCs w:val="28"/>
        </w:rPr>
        <w:t xml:space="preserve">финал. </w:t>
      </w:r>
      <w:r w:rsidRPr="00402864">
        <w:rPr>
          <w:rFonts w:cs="Times New Roman"/>
          <w:sz w:val="28"/>
          <w:szCs w:val="28"/>
        </w:rPr>
        <w:t>Победители полуфинальных матчей участвуют в финале. Количество и состав участников матча</w:t>
      </w:r>
      <w:r w:rsidR="00B53835" w:rsidRPr="00402864">
        <w:rPr>
          <w:rFonts w:cs="Times New Roman"/>
          <w:sz w:val="28"/>
          <w:szCs w:val="28"/>
        </w:rPr>
        <w:t>/матчей</w:t>
      </w:r>
      <w:r w:rsidRPr="00402864">
        <w:rPr>
          <w:rFonts w:cs="Times New Roman"/>
          <w:sz w:val="28"/>
          <w:szCs w:val="28"/>
        </w:rPr>
        <w:t xml:space="preserve"> финального этапа определяется оргкомитетом в зависимости от количества финалистов. </w:t>
      </w:r>
      <w:r w:rsidR="00AC6DF4" w:rsidRPr="00402864">
        <w:rPr>
          <w:rFonts w:cs="Times New Roman"/>
          <w:sz w:val="28"/>
          <w:szCs w:val="28"/>
        </w:rPr>
        <w:t xml:space="preserve">По результатам </w:t>
      </w:r>
      <w:r w:rsidR="00B53835" w:rsidRPr="00402864">
        <w:rPr>
          <w:rFonts w:cs="Times New Roman"/>
          <w:sz w:val="28"/>
          <w:szCs w:val="28"/>
        </w:rPr>
        <w:t xml:space="preserve">регионального </w:t>
      </w:r>
      <w:r w:rsidR="00E16BB8" w:rsidRPr="00402864">
        <w:rPr>
          <w:rFonts w:cs="Times New Roman"/>
          <w:sz w:val="28"/>
          <w:szCs w:val="28"/>
        </w:rPr>
        <w:t>финала определяется победитель,</w:t>
      </w:r>
      <w:r w:rsidR="00AC6DF4" w:rsidRPr="00402864">
        <w:rPr>
          <w:rFonts w:cs="Times New Roman"/>
          <w:sz w:val="28"/>
          <w:szCs w:val="28"/>
        </w:rPr>
        <w:t xml:space="preserve"> </w:t>
      </w:r>
      <w:r w:rsidR="00E16BB8" w:rsidRPr="00402864">
        <w:rPr>
          <w:rFonts w:cs="Times New Roman"/>
          <w:sz w:val="28"/>
          <w:szCs w:val="28"/>
        </w:rPr>
        <w:t xml:space="preserve">который принимает участие в межрегиональной </w:t>
      </w:r>
      <w:r w:rsidR="00AC6DF4" w:rsidRPr="00402864">
        <w:rPr>
          <w:rFonts w:cs="Times New Roman"/>
          <w:sz w:val="28"/>
          <w:szCs w:val="28"/>
        </w:rPr>
        <w:t>конференции</w:t>
      </w:r>
      <w:r w:rsidR="00B53835" w:rsidRPr="00402864">
        <w:rPr>
          <w:rFonts w:cs="Times New Roman"/>
          <w:sz w:val="28"/>
          <w:szCs w:val="28"/>
        </w:rPr>
        <w:t xml:space="preserve"> «Центр»</w:t>
      </w:r>
      <w:r w:rsidR="00AC6DF4" w:rsidRPr="00402864">
        <w:rPr>
          <w:rFonts w:cs="Times New Roman"/>
          <w:sz w:val="28"/>
          <w:szCs w:val="28"/>
        </w:rPr>
        <w:t xml:space="preserve">, </w:t>
      </w:r>
      <w:r w:rsidR="00E16BB8" w:rsidRPr="00402864">
        <w:rPr>
          <w:rFonts w:cs="Times New Roman"/>
          <w:sz w:val="28"/>
          <w:szCs w:val="28"/>
        </w:rPr>
        <w:t>проводимой центральным оргкомитетом</w:t>
      </w:r>
      <w:r w:rsidR="00AC6DF4" w:rsidRPr="00402864">
        <w:rPr>
          <w:rFonts w:cs="Times New Roman"/>
          <w:sz w:val="28"/>
          <w:szCs w:val="28"/>
        </w:rPr>
        <w:t>.</w:t>
      </w:r>
    </w:p>
    <w:p w:rsidR="00726530" w:rsidRDefault="00B53835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t>5.</w:t>
      </w:r>
      <w:r w:rsidR="00AC6DF4" w:rsidRPr="00402864">
        <w:rPr>
          <w:rFonts w:cs="Times New Roman"/>
          <w:b/>
          <w:sz w:val="28"/>
          <w:szCs w:val="28"/>
        </w:rPr>
        <w:t>4</w:t>
      </w:r>
      <w:r w:rsidRPr="00402864">
        <w:rPr>
          <w:rFonts w:cs="Times New Roman"/>
          <w:b/>
          <w:sz w:val="28"/>
          <w:szCs w:val="28"/>
        </w:rPr>
        <w:t>.</w:t>
      </w:r>
      <w:r w:rsidR="00AC6DF4" w:rsidRPr="00402864">
        <w:rPr>
          <w:rFonts w:cs="Times New Roman"/>
          <w:b/>
          <w:sz w:val="28"/>
          <w:szCs w:val="28"/>
        </w:rPr>
        <w:t xml:space="preserve"> </w:t>
      </w:r>
      <w:r w:rsidRPr="00402864">
        <w:rPr>
          <w:rFonts w:cs="Times New Roman"/>
          <w:b/>
          <w:sz w:val="28"/>
          <w:szCs w:val="28"/>
        </w:rPr>
        <w:t>Межрегиональная конференция</w:t>
      </w:r>
      <w:r w:rsidR="00AC6DF4" w:rsidRPr="00402864">
        <w:rPr>
          <w:rFonts w:cs="Times New Roman"/>
          <w:b/>
          <w:sz w:val="28"/>
          <w:szCs w:val="28"/>
        </w:rPr>
        <w:t xml:space="preserve">. </w:t>
      </w:r>
      <w:r w:rsidR="00AC6DF4" w:rsidRPr="00402864">
        <w:rPr>
          <w:rFonts w:cs="Times New Roman"/>
          <w:sz w:val="28"/>
          <w:szCs w:val="28"/>
        </w:rPr>
        <w:t xml:space="preserve">Все регионы РФ, принимающие участие в Чемпионате, группируются в конференции. В </w:t>
      </w:r>
      <w:r w:rsidRPr="00402864">
        <w:rPr>
          <w:rFonts w:cs="Times New Roman"/>
          <w:sz w:val="28"/>
          <w:szCs w:val="28"/>
        </w:rPr>
        <w:t>конференции принимает участие победитель р</w:t>
      </w:r>
      <w:r w:rsidR="00AC6DF4" w:rsidRPr="00402864">
        <w:rPr>
          <w:rFonts w:cs="Times New Roman"/>
          <w:sz w:val="28"/>
          <w:szCs w:val="28"/>
        </w:rPr>
        <w:t>егионального финала.</w:t>
      </w:r>
      <w:r w:rsidRPr="00402864">
        <w:rPr>
          <w:rFonts w:cs="Times New Roman"/>
          <w:sz w:val="28"/>
          <w:szCs w:val="28"/>
        </w:rPr>
        <w:t xml:space="preserve"> </w:t>
      </w:r>
      <w:r w:rsidR="00B77519">
        <w:rPr>
          <w:rFonts w:cs="Times New Roman"/>
          <w:sz w:val="28"/>
          <w:szCs w:val="28"/>
        </w:rPr>
        <w:t xml:space="preserve">Победитель финала Брянской области принимает участие в межрегиональной конференции «Центр», куда входят представители </w:t>
      </w:r>
      <w:r w:rsidR="00990BD8">
        <w:rPr>
          <w:rFonts w:cs="Times New Roman"/>
          <w:sz w:val="28"/>
          <w:szCs w:val="28"/>
        </w:rPr>
        <w:t xml:space="preserve">следующих регионов: </w:t>
      </w:r>
      <w:r w:rsidR="00990BD8">
        <w:rPr>
          <w:rFonts w:eastAsia="Cambria" w:cs="Times New Roman"/>
          <w:color w:val="000000"/>
          <w:sz w:val="28"/>
          <w:szCs w:val="28"/>
        </w:rPr>
        <w:t>Белгород, Брянск</w:t>
      </w:r>
      <w:r w:rsidR="00C850C7">
        <w:rPr>
          <w:rFonts w:eastAsia="Cambria" w:cs="Times New Roman"/>
          <w:color w:val="000000"/>
          <w:sz w:val="28"/>
          <w:szCs w:val="28"/>
        </w:rPr>
        <w:t>ая область</w:t>
      </w:r>
      <w:r w:rsidR="00990BD8">
        <w:rPr>
          <w:rFonts w:eastAsia="Cambria" w:cs="Times New Roman"/>
          <w:color w:val="000000"/>
          <w:sz w:val="28"/>
          <w:szCs w:val="28"/>
        </w:rPr>
        <w:t xml:space="preserve">, Владимир, Воронеж, Иваново, Кострома, Липецк, Нижний Новгород, Рязань, Самарская область, Саратов, Смоленск, Тула, Ярославская область </w:t>
      </w:r>
      <w:r w:rsidR="00990BD8">
        <w:rPr>
          <w:rFonts w:cs="Times New Roman"/>
          <w:sz w:val="28"/>
          <w:szCs w:val="28"/>
        </w:rPr>
        <w:t>(в соответствии с Положением о проведении Чемпионата России)</w:t>
      </w:r>
      <w:r w:rsidR="00990BD8">
        <w:rPr>
          <w:rFonts w:eastAsia="Cambria" w:cs="Times New Roman"/>
          <w:color w:val="000000"/>
          <w:sz w:val="28"/>
          <w:szCs w:val="28"/>
        </w:rPr>
        <w:t>.</w:t>
      </w:r>
    </w:p>
    <w:p w:rsidR="00990BD8" w:rsidRDefault="00AC6DF4" w:rsidP="00990BD8">
      <w:pPr>
        <w:pStyle w:val="a0"/>
        <w:tabs>
          <w:tab w:val="num" w:pos="0"/>
        </w:tabs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cs="Times New Roman"/>
          <w:b/>
          <w:sz w:val="28"/>
          <w:szCs w:val="28"/>
        </w:rPr>
        <w:lastRenderedPageBreak/>
        <w:t>5</w:t>
      </w:r>
      <w:r w:rsidR="00B53835" w:rsidRPr="00402864">
        <w:rPr>
          <w:rFonts w:cs="Times New Roman"/>
          <w:b/>
          <w:sz w:val="28"/>
          <w:szCs w:val="28"/>
        </w:rPr>
        <w:t xml:space="preserve">.5. </w:t>
      </w:r>
      <w:r w:rsidRPr="00402864">
        <w:rPr>
          <w:rFonts w:cs="Times New Roman"/>
          <w:b/>
          <w:sz w:val="28"/>
          <w:szCs w:val="28"/>
        </w:rPr>
        <w:t>Суперфинал.</w:t>
      </w:r>
      <w:r w:rsidRPr="00402864">
        <w:rPr>
          <w:rFonts w:cs="Times New Roman"/>
          <w:sz w:val="28"/>
          <w:szCs w:val="28"/>
        </w:rPr>
        <w:t xml:space="preserve"> В Суперфинале принимают участие победители </w:t>
      </w:r>
      <w:r w:rsidR="00B53835" w:rsidRPr="00402864">
        <w:rPr>
          <w:rFonts w:cs="Times New Roman"/>
          <w:sz w:val="28"/>
          <w:szCs w:val="28"/>
        </w:rPr>
        <w:t>межрегиональных</w:t>
      </w:r>
      <w:r w:rsidRPr="00402864">
        <w:rPr>
          <w:rFonts w:cs="Times New Roman"/>
          <w:sz w:val="28"/>
          <w:szCs w:val="28"/>
        </w:rPr>
        <w:t xml:space="preserve"> конференций. По результатам проведения Суперфинала определят</w:t>
      </w:r>
      <w:r w:rsidR="00B53835" w:rsidRPr="00402864">
        <w:rPr>
          <w:rFonts w:cs="Times New Roman"/>
          <w:sz w:val="28"/>
          <w:szCs w:val="28"/>
        </w:rPr>
        <w:t xml:space="preserve">ся один победитель, признанный </w:t>
      </w:r>
      <w:r w:rsidRPr="00402864">
        <w:rPr>
          <w:rFonts w:cs="Times New Roman"/>
          <w:sz w:val="28"/>
          <w:szCs w:val="28"/>
        </w:rPr>
        <w:t>лучшим в стране по чтению вслух (декламации) отрывков из произведений классической и современной художественной литературы.</w:t>
      </w:r>
      <w:r w:rsidR="00B53835" w:rsidRPr="00402864">
        <w:rPr>
          <w:rFonts w:cs="Times New Roman"/>
          <w:sz w:val="28"/>
          <w:szCs w:val="28"/>
        </w:rPr>
        <w:t xml:space="preserve"> </w:t>
      </w:r>
      <w:r w:rsidR="00990BD8">
        <w:rPr>
          <w:rFonts w:eastAsia="Cambria" w:cs="Times New Roman"/>
          <w:color w:val="000000"/>
          <w:sz w:val="28"/>
          <w:szCs w:val="28"/>
        </w:rPr>
        <w:t>Проводится в Москве на Красной площади.</w:t>
      </w:r>
    </w:p>
    <w:p w:rsidR="00A96604" w:rsidRPr="00402864" w:rsidRDefault="00A96604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726530" w:rsidRPr="00402864" w:rsidRDefault="00B53835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cs="Times New Roman"/>
          <w:b/>
        </w:rPr>
        <w:t>6</w:t>
      </w:r>
      <w:r w:rsidR="00AC6DF4" w:rsidRPr="00402864">
        <w:rPr>
          <w:rFonts w:cs="Times New Roman"/>
          <w:b/>
        </w:rPr>
        <w:t>.</w:t>
      </w:r>
      <w:r w:rsidR="00AC6DF4" w:rsidRPr="00402864">
        <w:rPr>
          <w:rFonts w:eastAsia="Cambria" w:cs="Times New Roman"/>
          <w:b/>
          <w:color w:val="000000"/>
        </w:rPr>
        <w:t xml:space="preserve"> </w:t>
      </w:r>
      <w:r w:rsidR="00A96604">
        <w:rPr>
          <w:rFonts w:eastAsia="Cambria" w:cs="Times New Roman"/>
          <w:b/>
          <w:color w:val="000000"/>
        </w:rPr>
        <w:t>У</w:t>
      </w:r>
      <w:r w:rsidR="00A96604" w:rsidRPr="00402864">
        <w:rPr>
          <w:rFonts w:eastAsia="Cambria" w:cs="Times New Roman"/>
          <w:b/>
          <w:color w:val="000000"/>
        </w:rPr>
        <w:t>частники чемпионата</w:t>
      </w:r>
    </w:p>
    <w:p w:rsidR="00726530" w:rsidRPr="00402864" w:rsidRDefault="00AC4767" w:rsidP="00A96604">
      <w:pPr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6.1.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Участниками Чемпионата могут стать </w:t>
      </w:r>
      <w:r w:rsidR="00607EA1" w:rsidRPr="00402864">
        <w:rPr>
          <w:rFonts w:eastAsia="Cambria" w:cs="Times New Roman"/>
          <w:color w:val="000000"/>
          <w:sz w:val="28"/>
          <w:szCs w:val="28"/>
        </w:rPr>
        <w:t>подростки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в возрасте от 14 до 17 лет </w:t>
      </w:r>
      <w:r w:rsidR="00840FA4">
        <w:rPr>
          <w:rFonts w:eastAsia="Cambria" w:cs="Times New Roman"/>
          <w:color w:val="000000"/>
          <w:sz w:val="28"/>
          <w:szCs w:val="28"/>
        </w:rPr>
        <w:t>(на дату</w:t>
      </w:r>
      <w:r w:rsidR="00B53835" w:rsidRPr="00402864">
        <w:rPr>
          <w:rFonts w:eastAsia="Cambria" w:cs="Times New Roman"/>
          <w:color w:val="000000"/>
          <w:sz w:val="28"/>
          <w:szCs w:val="28"/>
        </w:rPr>
        <w:t xml:space="preserve"> проведения отборочного этапа)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включительно. Участие в Чемпионате является бесплатным и добровольным.</w:t>
      </w:r>
      <w:r w:rsidR="00917519" w:rsidRPr="00402864">
        <w:rPr>
          <w:rFonts w:eastAsia="Cambria" w:cs="Times New Roman"/>
          <w:color w:val="000000"/>
          <w:sz w:val="28"/>
          <w:szCs w:val="28"/>
        </w:rPr>
        <w:t xml:space="preserve"> О своем желании участвовать в Чемпионате учащиеся заявляю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т</w:t>
      </w:r>
      <w:r w:rsidR="00B53835" w:rsidRPr="00402864">
        <w:rPr>
          <w:rFonts w:cs="Times New Roman"/>
          <w:sz w:val="28"/>
          <w:szCs w:val="28"/>
        </w:rPr>
        <w:t xml:space="preserve"> </w:t>
      </w:r>
      <w:r w:rsidR="00917519" w:rsidRPr="00402864">
        <w:rPr>
          <w:rFonts w:cs="Times New Roman"/>
          <w:sz w:val="28"/>
          <w:szCs w:val="28"/>
        </w:rPr>
        <w:t>в</w:t>
      </w:r>
      <w:r w:rsidR="00B53835" w:rsidRPr="00402864">
        <w:rPr>
          <w:rFonts w:cs="Times New Roman"/>
          <w:sz w:val="28"/>
          <w:szCs w:val="28"/>
        </w:rPr>
        <w:t xml:space="preserve"> р</w:t>
      </w:r>
      <w:r w:rsidR="00917519" w:rsidRPr="00402864">
        <w:rPr>
          <w:rFonts w:cs="Times New Roman"/>
          <w:sz w:val="28"/>
          <w:szCs w:val="28"/>
        </w:rPr>
        <w:t xml:space="preserve">егиональный оргкомитет через </w:t>
      </w:r>
      <w:r w:rsidR="00832D11">
        <w:rPr>
          <w:rFonts w:cs="Times New Roman"/>
          <w:sz w:val="28"/>
          <w:szCs w:val="28"/>
        </w:rPr>
        <w:t>организатора площадки</w:t>
      </w:r>
      <w:r w:rsidR="00AC6DF4" w:rsidRPr="00402864">
        <w:rPr>
          <w:rFonts w:cs="Times New Roman"/>
          <w:sz w:val="28"/>
          <w:szCs w:val="28"/>
        </w:rPr>
        <w:t xml:space="preserve">. </w:t>
      </w:r>
    </w:p>
    <w:p w:rsidR="00726530" w:rsidRPr="00DA7D94" w:rsidRDefault="00AC4767" w:rsidP="00DA7D94">
      <w:pPr>
        <w:ind w:firstLine="567"/>
        <w:jc w:val="both"/>
        <w:rPr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6.2. </w:t>
      </w:r>
      <w:r w:rsidR="00F12727">
        <w:rPr>
          <w:rFonts w:cs="Times New Roman"/>
          <w:sz w:val="28"/>
          <w:szCs w:val="28"/>
        </w:rPr>
        <w:t>Организатор</w:t>
      </w:r>
      <w:r w:rsidR="00607EA1" w:rsidRPr="00402864">
        <w:rPr>
          <w:rFonts w:cs="Times New Roman"/>
          <w:sz w:val="28"/>
          <w:szCs w:val="28"/>
        </w:rPr>
        <w:t xml:space="preserve"> площадки</w:t>
      </w:r>
      <w:r w:rsidR="00F12727">
        <w:rPr>
          <w:rFonts w:cs="Times New Roman"/>
          <w:sz w:val="28"/>
          <w:szCs w:val="28"/>
        </w:rPr>
        <w:t>, изъявивший</w:t>
      </w:r>
      <w:r w:rsidR="00AC6DF4" w:rsidRPr="00402864">
        <w:rPr>
          <w:rFonts w:cs="Times New Roman"/>
          <w:sz w:val="28"/>
          <w:szCs w:val="28"/>
        </w:rPr>
        <w:t xml:space="preserve"> ж</w:t>
      </w:r>
      <w:r w:rsidR="0041546C" w:rsidRPr="00402864">
        <w:rPr>
          <w:rFonts w:cs="Times New Roman"/>
          <w:sz w:val="28"/>
          <w:szCs w:val="28"/>
        </w:rPr>
        <w:t>елание организовать проведение о</w:t>
      </w:r>
      <w:r w:rsidR="00AC6DF4" w:rsidRPr="00402864">
        <w:rPr>
          <w:rFonts w:cs="Times New Roman"/>
          <w:sz w:val="28"/>
          <w:szCs w:val="28"/>
        </w:rPr>
        <w:t xml:space="preserve">тборочного тура в </w:t>
      </w:r>
      <w:r w:rsidR="00AC6DF4" w:rsidRPr="001F060A">
        <w:rPr>
          <w:rFonts w:cs="Times New Roman"/>
          <w:sz w:val="28"/>
          <w:szCs w:val="28"/>
        </w:rPr>
        <w:t xml:space="preserve">своем </w:t>
      </w:r>
      <w:r w:rsidR="00607EA1" w:rsidRPr="001F060A">
        <w:rPr>
          <w:rFonts w:cs="Times New Roman"/>
          <w:sz w:val="28"/>
          <w:szCs w:val="28"/>
        </w:rPr>
        <w:t>учреждении или организации</w:t>
      </w:r>
      <w:r w:rsidR="00AC6DF4" w:rsidRPr="001F060A">
        <w:rPr>
          <w:rFonts w:cs="Times New Roman"/>
          <w:sz w:val="28"/>
          <w:szCs w:val="28"/>
        </w:rPr>
        <w:t xml:space="preserve"> </w:t>
      </w:r>
      <w:r w:rsidR="0041546C" w:rsidRPr="001F060A">
        <w:rPr>
          <w:rFonts w:cs="Times New Roman"/>
          <w:sz w:val="28"/>
          <w:szCs w:val="28"/>
        </w:rPr>
        <w:t xml:space="preserve">(на площадке) </w:t>
      </w:r>
      <w:r w:rsidR="00AC6DF4" w:rsidRPr="001F060A">
        <w:rPr>
          <w:rFonts w:cs="Times New Roman"/>
          <w:sz w:val="28"/>
          <w:szCs w:val="28"/>
        </w:rPr>
        <w:t xml:space="preserve">направляют по электронному адресу </w:t>
      </w:r>
      <w:r w:rsidR="007C268B" w:rsidRPr="001F060A">
        <w:rPr>
          <w:rFonts w:cs="Times New Roman"/>
          <w:sz w:val="28"/>
          <w:szCs w:val="28"/>
        </w:rPr>
        <w:t>регионального</w:t>
      </w:r>
      <w:r w:rsidR="00AC6DF4" w:rsidRPr="001F060A">
        <w:rPr>
          <w:rFonts w:cs="Times New Roman"/>
          <w:sz w:val="28"/>
          <w:szCs w:val="28"/>
        </w:rPr>
        <w:t xml:space="preserve"> оргкомитета </w:t>
      </w:r>
      <w:hyperlink r:id="rId12" w:tooltip="mailto:stranitsa@biblioring.ru" w:history="1">
        <w:r w:rsidR="00AC6DF4" w:rsidRPr="00DA7D94">
          <w:rPr>
            <w:rStyle w:val="af9"/>
            <w:sz w:val="28"/>
            <w:szCs w:val="28"/>
          </w:rPr>
          <w:t>stranitsa</w:t>
        </w:r>
      </w:hyperlink>
      <w:r w:rsidR="00607EA1" w:rsidRPr="00DA7D94">
        <w:rPr>
          <w:sz w:val="28"/>
          <w:szCs w:val="28"/>
        </w:rPr>
        <w:t>32ogma</w:t>
      </w:r>
      <w:hyperlink r:id="rId13" w:tooltip="mailto:stranitsa@biblioring.ru" w:history="1">
        <w:r w:rsidR="00AC6DF4" w:rsidRPr="00DA7D94">
          <w:rPr>
            <w:rStyle w:val="af9"/>
            <w:sz w:val="28"/>
            <w:szCs w:val="28"/>
          </w:rPr>
          <w:t>@</w:t>
        </w:r>
      </w:hyperlink>
      <w:hyperlink r:id="rId14" w:tooltip="mailto:stranitsa@biblioring.ru" w:history="1">
        <w:r w:rsidR="00607EA1" w:rsidRPr="00DA7D94">
          <w:rPr>
            <w:rStyle w:val="af9"/>
            <w:sz w:val="28"/>
            <w:szCs w:val="28"/>
          </w:rPr>
          <w:t>yandex</w:t>
        </w:r>
      </w:hyperlink>
      <w:hyperlink r:id="rId15" w:tooltip="mailto:stranitsa@biblioring.ru" w:history="1">
        <w:r w:rsidR="00AC6DF4" w:rsidRPr="00DA7D94">
          <w:rPr>
            <w:rStyle w:val="af9"/>
            <w:sz w:val="28"/>
            <w:szCs w:val="28"/>
          </w:rPr>
          <w:t>.</w:t>
        </w:r>
      </w:hyperlink>
      <w:hyperlink r:id="rId16" w:tooltip="mailto:stranitsa@biblioring.ru" w:history="1">
        <w:r w:rsidR="00AC6DF4" w:rsidRPr="00DA7D94">
          <w:rPr>
            <w:rStyle w:val="af9"/>
            <w:sz w:val="28"/>
            <w:szCs w:val="28"/>
          </w:rPr>
          <w:t>ru</w:t>
        </w:r>
      </w:hyperlink>
      <w:r w:rsidR="00AC6DF4" w:rsidRPr="00DA7D94">
        <w:rPr>
          <w:sz w:val="28"/>
          <w:szCs w:val="28"/>
        </w:rPr>
        <w:t xml:space="preserve"> </w:t>
      </w:r>
      <w:r w:rsidR="0041546C" w:rsidRPr="00DA7D94">
        <w:rPr>
          <w:sz w:val="28"/>
          <w:szCs w:val="28"/>
        </w:rPr>
        <w:t>заяв</w:t>
      </w:r>
      <w:r w:rsidR="00F12727" w:rsidRPr="00DA7D94">
        <w:rPr>
          <w:sz w:val="28"/>
          <w:szCs w:val="28"/>
        </w:rPr>
        <w:t>ку</w:t>
      </w:r>
      <w:r w:rsidR="0041546C" w:rsidRPr="00DA7D94">
        <w:rPr>
          <w:sz w:val="28"/>
          <w:szCs w:val="28"/>
        </w:rPr>
        <w:t xml:space="preserve"> на имя п</w:t>
      </w:r>
      <w:r w:rsidR="00AC6DF4" w:rsidRPr="00DA7D94">
        <w:rPr>
          <w:sz w:val="28"/>
          <w:szCs w:val="28"/>
        </w:rPr>
        <w:t>редсе</w:t>
      </w:r>
      <w:r w:rsidR="007C268B" w:rsidRPr="00DA7D94">
        <w:rPr>
          <w:sz w:val="28"/>
          <w:szCs w:val="28"/>
        </w:rPr>
        <w:t>дателя Цент</w:t>
      </w:r>
      <w:r w:rsidR="0041546C" w:rsidRPr="00DA7D94">
        <w:rPr>
          <w:sz w:val="28"/>
          <w:szCs w:val="28"/>
        </w:rPr>
        <w:t>рального о</w:t>
      </w:r>
      <w:r w:rsidR="007C268B" w:rsidRPr="00DA7D94">
        <w:rPr>
          <w:sz w:val="28"/>
          <w:szCs w:val="28"/>
        </w:rPr>
        <w:t>ргкомитета</w:t>
      </w:r>
      <w:r w:rsidR="00AC6DF4" w:rsidRPr="00DA7D94">
        <w:rPr>
          <w:sz w:val="28"/>
          <w:szCs w:val="28"/>
        </w:rPr>
        <w:t xml:space="preserve"> </w:t>
      </w:r>
      <w:r w:rsidR="00A96604" w:rsidRPr="00DA7D94">
        <w:rPr>
          <w:sz w:val="28"/>
          <w:szCs w:val="28"/>
        </w:rPr>
        <w:t xml:space="preserve">от организатора площадки </w:t>
      </w:r>
      <w:r w:rsidR="00AE7A4B" w:rsidRPr="00DA7D94">
        <w:rPr>
          <w:sz w:val="28"/>
          <w:szCs w:val="28"/>
        </w:rPr>
        <w:t xml:space="preserve">по форме </w:t>
      </w:r>
      <w:r w:rsidR="007C268B" w:rsidRPr="00DA7D94">
        <w:rPr>
          <w:sz w:val="28"/>
          <w:szCs w:val="28"/>
        </w:rPr>
        <w:t>(Приложение</w:t>
      </w:r>
      <w:r w:rsidR="00447200" w:rsidRPr="00DA7D94">
        <w:rPr>
          <w:sz w:val="28"/>
          <w:szCs w:val="28"/>
        </w:rPr>
        <w:t xml:space="preserve"> 1</w:t>
      </w:r>
      <w:r w:rsidR="007C268B" w:rsidRPr="00DA7D94">
        <w:rPr>
          <w:sz w:val="28"/>
          <w:szCs w:val="28"/>
        </w:rPr>
        <w:t>)</w:t>
      </w:r>
      <w:r w:rsidR="0041546C" w:rsidRPr="00DA7D94">
        <w:rPr>
          <w:sz w:val="28"/>
          <w:szCs w:val="28"/>
        </w:rPr>
        <w:t>.</w:t>
      </w:r>
    </w:p>
    <w:p w:rsidR="00DA7D94" w:rsidRDefault="00872F03" w:rsidP="00DA7D94">
      <w:pPr>
        <w:ind w:firstLine="567"/>
        <w:jc w:val="both"/>
        <w:rPr>
          <w:sz w:val="28"/>
          <w:szCs w:val="28"/>
        </w:rPr>
      </w:pPr>
      <w:r w:rsidRPr="00DA7D94">
        <w:rPr>
          <w:sz w:val="28"/>
          <w:szCs w:val="28"/>
        </w:rPr>
        <w:t xml:space="preserve">6.3. </w:t>
      </w:r>
      <w:r w:rsidR="00F61989" w:rsidRPr="0072127C">
        <w:rPr>
          <w:rFonts w:cs="Times New Roman"/>
          <w:sz w:val="28"/>
          <w:szCs w:val="28"/>
        </w:rPr>
        <w:t xml:space="preserve">Для участия в </w:t>
      </w:r>
      <w:r w:rsidR="00F61989">
        <w:rPr>
          <w:rFonts w:cs="Times New Roman"/>
          <w:sz w:val="28"/>
          <w:szCs w:val="28"/>
        </w:rPr>
        <w:t>Чемпионат</w:t>
      </w:r>
      <w:r w:rsidR="00F61989" w:rsidRPr="0072127C">
        <w:rPr>
          <w:rFonts w:cs="Times New Roman"/>
          <w:sz w:val="28"/>
          <w:szCs w:val="28"/>
        </w:rPr>
        <w:t xml:space="preserve">е необходимо </w:t>
      </w:r>
      <w:r w:rsidR="00F61989" w:rsidRPr="0072127C">
        <w:rPr>
          <w:rFonts w:cs="Times New Roman"/>
          <w:b/>
          <w:sz w:val="28"/>
          <w:szCs w:val="28"/>
        </w:rPr>
        <w:t xml:space="preserve">до </w:t>
      </w:r>
      <w:r w:rsidR="00F61989">
        <w:rPr>
          <w:rFonts w:cs="Times New Roman"/>
          <w:b/>
          <w:sz w:val="28"/>
          <w:szCs w:val="28"/>
        </w:rPr>
        <w:t>26</w:t>
      </w:r>
      <w:r w:rsidR="00F61989" w:rsidRPr="0072127C">
        <w:rPr>
          <w:rFonts w:cs="Times New Roman"/>
          <w:b/>
          <w:sz w:val="28"/>
          <w:szCs w:val="28"/>
        </w:rPr>
        <w:t xml:space="preserve"> </w:t>
      </w:r>
      <w:r w:rsidR="00F61989">
        <w:rPr>
          <w:rFonts w:cs="Times New Roman"/>
          <w:b/>
          <w:sz w:val="28"/>
          <w:szCs w:val="28"/>
        </w:rPr>
        <w:t>января 2023</w:t>
      </w:r>
      <w:r w:rsidR="00F61989" w:rsidRPr="0072127C">
        <w:rPr>
          <w:rFonts w:cs="Times New Roman"/>
          <w:b/>
          <w:sz w:val="28"/>
          <w:szCs w:val="28"/>
        </w:rPr>
        <w:t xml:space="preserve"> года</w:t>
      </w:r>
      <w:r w:rsidR="00F61989" w:rsidRPr="0072127C">
        <w:rPr>
          <w:rFonts w:cs="Times New Roman"/>
          <w:sz w:val="28"/>
          <w:szCs w:val="28"/>
        </w:rPr>
        <w:t xml:space="preserve"> разместить заявку на участие </w:t>
      </w:r>
      <w:r w:rsidR="00174CDC">
        <w:rPr>
          <w:rFonts w:cs="Times New Roman"/>
          <w:sz w:val="28"/>
          <w:szCs w:val="28"/>
        </w:rPr>
        <w:t xml:space="preserve">каждого подростка </w:t>
      </w:r>
      <w:r w:rsidR="00F61989" w:rsidRPr="0072127C">
        <w:rPr>
          <w:rFonts w:cs="Times New Roman"/>
          <w:sz w:val="28"/>
          <w:szCs w:val="28"/>
        </w:rPr>
        <w:t xml:space="preserve">в Навигаторе дополнительного образования детей </w:t>
      </w:r>
      <w:hyperlink r:id="rId17" w:history="1">
        <w:r w:rsidR="00F61989" w:rsidRPr="00254C20">
          <w:rPr>
            <w:rStyle w:val="af9"/>
            <w:rFonts w:cs="Times New Roman"/>
            <w:sz w:val="28"/>
            <w:szCs w:val="28"/>
          </w:rPr>
          <w:t>Навигатор дополнительного образования детей Брянской области (xn--80aafey1amqq.xn--d1acj3b)</w:t>
        </w:r>
      </w:hyperlink>
      <w:r w:rsidR="00F61989" w:rsidRPr="00254C20">
        <w:rPr>
          <w:rFonts w:cs="Times New Roman"/>
          <w:sz w:val="28"/>
          <w:szCs w:val="28"/>
        </w:rPr>
        <w:t xml:space="preserve"> (в</w:t>
      </w:r>
      <w:r w:rsidR="00F61989" w:rsidRPr="0072127C">
        <w:rPr>
          <w:rFonts w:cs="Times New Roman"/>
          <w:sz w:val="28"/>
          <w:szCs w:val="28"/>
        </w:rPr>
        <w:t xml:space="preserve"> разделе «Мероприятия»</w:t>
      </w:r>
      <w:r w:rsidR="00F61989">
        <w:rPr>
          <w:rFonts w:cs="Times New Roman"/>
          <w:sz w:val="28"/>
          <w:szCs w:val="28"/>
        </w:rPr>
        <w:t xml:space="preserve"> -</w:t>
      </w:r>
      <w:r w:rsidR="00174CDC">
        <w:rPr>
          <w:rFonts w:cs="Times New Roman"/>
          <w:sz w:val="28"/>
          <w:szCs w:val="28"/>
        </w:rPr>
        <w:t xml:space="preserve"> Региональный этап </w:t>
      </w:r>
      <w:r w:rsidR="00174CDC" w:rsidRPr="00402864">
        <w:rPr>
          <w:rFonts w:eastAsia="Cambria" w:cs="Times New Roman"/>
          <w:color w:val="000000"/>
          <w:sz w:val="28"/>
          <w:szCs w:val="28"/>
        </w:rPr>
        <w:t xml:space="preserve">Чемпионата России по чтению вслух среди обучающихся учебных заведений основного общего, среднего общего, среднего профессионального и дополнительного </w:t>
      </w:r>
      <w:r w:rsidR="00174CDC">
        <w:rPr>
          <w:rFonts w:eastAsia="Cambria" w:cs="Times New Roman"/>
          <w:color w:val="000000"/>
          <w:sz w:val="28"/>
          <w:szCs w:val="28"/>
        </w:rPr>
        <w:t xml:space="preserve"> </w:t>
      </w:r>
      <w:r w:rsidR="00174CDC" w:rsidRPr="00402864">
        <w:rPr>
          <w:rFonts w:eastAsia="Cambria" w:cs="Times New Roman"/>
          <w:color w:val="000000"/>
          <w:sz w:val="28"/>
          <w:szCs w:val="28"/>
        </w:rPr>
        <w:t>образования</w:t>
      </w:r>
      <w:r w:rsidR="00174CDC">
        <w:rPr>
          <w:rFonts w:eastAsia="Cambria" w:cs="Times New Roman"/>
          <w:color w:val="000000"/>
          <w:sz w:val="28"/>
          <w:szCs w:val="28"/>
        </w:rPr>
        <w:t xml:space="preserve"> </w:t>
      </w:r>
      <w:r w:rsidR="00174CDC" w:rsidRPr="00402864">
        <w:rPr>
          <w:rFonts w:eastAsia="Cambria" w:cs="Times New Roman"/>
          <w:color w:val="000000"/>
          <w:sz w:val="28"/>
          <w:szCs w:val="28"/>
        </w:rPr>
        <w:t xml:space="preserve"> «Страница 23»</w:t>
      </w:r>
      <w:r w:rsidR="00174CDC">
        <w:rPr>
          <w:rFonts w:eastAsia="Cambria" w:cs="Times New Roman"/>
          <w:color w:val="000000"/>
          <w:sz w:val="28"/>
          <w:szCs w:val="28"/>
        </w:rPr>
        <w:t xml:space="preserve"> </w:t>
      </w:r>
      <w:r w:rsidR="00174CDC" w:rsidRPr="00402864">
        <w:rPr>
          <w:rFonts w:eastAsia="Cambria" w:cs="Times New Roman"/>
          <w:color w:val="000000"/>
          <w:sz w:val="28"/>
          <w:szCs w:val="28"/>
        </w:rPr>
        <w:t>в 20</w:t>
      </w:r>
      <w:r w:rsidR="00174CDC">
        <w:rPr>
          <w:rFonts w:eastAsia="Cambria" w:cs="Times New Roman"/>
          <w:color w:val="000000"/>
          <w:sz w:val="28"/>
          <w:szCs w:val="28"/>
        </w:rPr>
        <w:t>22–2023 гг.</w:t>
      </w:r>
      <w:r w:rsidR="00F61989">
        <w:rPr>
          <w:rFonts w:cs="Times New Roman"/>
          <w:b/>
          <w:spacing w:val="-1"/>
          <w:sz w:val="28"/>
          <w:szCs w:val="28"/>
        </w:rPr>
        <w:t>)</w:t>
      </w:r>
    </w:p>
    <w:p w:rsidR="00872F03" w:rsidRPr="00DA7D94" w:rsidRDefault="00DA7D94" w:rsidP="00DA7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72F03" w:rsidRPr="00DA7D94">
        <w:rPr>
          <w:sz w:val="28"/>
          <w:szCs w:val="28"/>
        </w:rPr>
        <w:t xml:space="preserve">Организатор площадки предоставляет в региональный оргкомитет </w:t>
      </w:r>
      <w:r w:rsidR="00ED7AC7" w:rsidRPr="00DA7D94">
        <w:rPr>
          <w:sz w:val="28"/>
          <w:szCs w:val="28"/>
        </w:rPr>
        <w:t xml:space="preserve">по электронному адресу </w:t>
      </w:r>
      <w:hyperlink r:id="rId18" w:tooltip="mailto:stranitsa@biblioring.ru" w:history="1">
        <w:r w:rsidR="00ED7AC7" w:rsidRPr="00DA7D94">
          <w:rPr>
            <w:rStyle w:val="af9"/>
            <w:sz w:val="28"/>
            <w:szCs w:val="28"/>
          </w:rPr>
          <w:t>stranitsa</w:t>
        </w:r>
      </w:hyperlink>
      <w:r w:rsidR="00ED7AC7" w:rsidRPr="00DA7D94">
        <w:rPr>
          <w:sz w:val="28"/>
          <w:szCs w:val="28"/>
        </w:rPr>
        <w:t>32ogma</w:t>
      </w:r>
      <w:hyperlink r:id="rId19" w:tooltip="mailto:stranitsa@biblioring.ru" w:history="1">
        <w:r w:rsidR="00ED7AC7" w:rsidRPr="00DA7D94">
          <w:rPr>
            <w:rStyle w:val="af9"/>
            <w:sz w:val="28"/>
            <w:szCs w:val="28"/>
          </w:rPr>
          <w:t>@</w:t>
        </w:r>
      </w:hyperlink>
      <w:hyperlink r:id="rId20" w:tooltip="mailto:stranitsa@biblioring.ru" w:history="1">
        <w:r w:rsidR="00ED7AC7" w:rsidRPr="00DA7D94">
          <w:rPr>
            <w:rStyle w:val="af9"/>
            <w:sz w:val="28"/>
            <w:szCs w:val="28"/>
          </w:rPr>
          <w:t>yandex</w:t>
        </w:r>
      </w:hyperlink>
      <w:hyperlink r:id="rId21" w:tooltip="mailto:stranitsa@biblioring.ru" w:history="1">
        <w:r w:rsidR="00ED7AC7" w:rsidRPr="00DA7D94">
          <w:rPr>
            <w:rStyle w:val="af9"/>
            <w:sz w:val="28"/>
            <w:szCs w:val="28"/>
          </w:rPr>
          <w:t>.</w:t>
        </w:r>
      </w:hyperlink>
      <w:hyperlink r:id="rId22" w:tooltip="mailto:stranitsa@biblioring.ru" w:history="1">
        <w:r w:rsidR="00ED7AC7" w:rsidRPr="00DA7D94">
          <w:rPr>
            <w:rStyle w:val="af9"/>
            <w:sz w:val="28"/>
            <w:szCs w:val="28"/>
          </w:rPr>
          <w:t>ru</w:t>
        </w:r>
      </w:hyperlink>
      <w:r w:rsidR="00ED7AC7" w:rsidRPr="00DA7D94">
        <w:rPr>
          <w:sz w:val="28"/>
          <w:szCs w:val="28"/>
        </w:rPr>
        <w:t xml:space="preserve"> </w:t>
      </w:r>
      <w:r w:rsidR="00872F03" w:rsidRPr="00DA7D94">
        <w:rPr>
          <w:sz w:val="28"/>
          <w:szCs w:val="28"/>
        </w:rPr>
        <w:t>сканы документов участников: заявка на участие (П</w:t>
      </w:r>
      <w:r w:rsidR="00447200" w:rsidRPr="00DA7D94">
        <w:rPr>
          <w:sz w:val="28"/>
          <w:szCs w:val="28"/>
        </w:rPr>
        <w:t>риложение 4</w:t>
      </w:r>
      <w:r w:rsidR="00872F03" w:rsidRPr="00DA7D94">
        <w:rPr>
          <w:sz w:val="28"/>
          <w:szCs w:val="28"/>
        </w:rPr>
        <w:t>), согласие на обработку персональных данных (</w:t>
      </w:r>
      <w:r w:rsidR="00447200" w:rsidRPr="00DA7D94">
        <w:rPr>
          <w:sz w:val="28"/>
          <w:szCs w:val="28"/>
        </w:rPr>
        <w:t>Приложение 5</w:t>
      </w:r>
      <w:r w:rsidR="00872F03" w:rsidRPr="00DA7D94">
        <w:rPr>
          <w:sz w:val="28"/>
          <w:szCs w:val="28"/>
        </w:rPr>
        <w:t xml:space="preserve">) вместе с видеоотчетом и протоколом проведения матчей. </w:t>
      </w:r>
    </w:p>
    <w:p w:rsidR="00AE7A4B" w:rsidRPr="00DA7D94" w:rsidRDefault="00AE7A4B" w:rsidP="00DA7D94">
      <w:pPr>
        <w:ind w:firstLine="567"/>
        <w:jc w:val="both"/>
        <w:rPr>
          <w:sz w:val="28"/>
          <w:szCs w:val="28"/>
        </w:rPr>
      </w:pPr>
    </w:p>
    <w:p w:rsidR="00726530" w:rsidRPr="00DA7D94" w:rsidRDefault="00AF1C6D" w:rsidP="00DA7D94">
      <w:pPr>
        <w:ind w:firstLine="567"/>
        <w:jc w:val="both"/>
        <w:rPr>
          <w:b/>
          <w:sz w:val="28"/>
          <w:szCs w:val="28"/>
        </w:rPr>
      </w:pPr>
      <w:r w:rsidRPr="00DA7D94">
        <w:rPr>
          <w:b/>
          <w:sz w:val="28"/>
          <w:szCs w:val="28"/>
        </w:rPr>
        <w:t>7</w:t>
      </w:r>
      <w:r w:rsidR="00AC6DF4" w:rsidRPr="00DA7D94">
        <w:rPr>
          <w:b/>
          <w:sz w:val="28"/>
          <w:szCs w:val="28"/>
        </w:rPr>
        <w:t xml:space="preserve">. </w:t>
      </w:r>
      <w:r w:rsidR="008E5143" w:rsidRPr="00DA7D94">
        <w:rPr>
          <w:b/>
          <w:sz w:val="28"/>
          <w:szCs w:val="28"/>
        </w:rPr>
        <w:t>Сроки проведения Чемпионата</w:t>
      </w:r>
    </w:p>
    <w:p w:rsidR="00726530" w:rsidRPr="00DA7D94" w:rsidRDefault="00AF1C6D" w:rsidP="00DA7D94">
      <w:pPr>
        <w:ind w:firstLine="567"/>
        <w:jc w:val="both"/>
        <w:rPr>
          <w:sz w:val="28"/>
          <w:szCs w:val="28"/>
        </w:rPr>
      </w:pPr>
      <w:r w:rsidRPr="00DA7D94">
        <w:rPr>
          <w:sz w:val="28"/>
          <w:szCs w:val="28"/>
        </w:rPr>
        <w:t>7</w:t>
      </w:r>
      <w:r w:rsidR="00AC6DF4" w:rsidRPr="00DA7D94">
        <w:rPr>
          <w:sz w:val="28"/>
          <w:szCs w:val="28"/>
        </w:rPr>
        <w:t xml:space="preserve">.1. Дата окончания приема заявок </w:t>
      </w:r>
      <w:r w:rsidR="00AE7A4B" w:rsidRPr="00DA7D94">
        <w:rPr>
          <w:sz w:val="28"/>
          <w:szCs w:val="28"/>
        </w:rPr>
        <w:t>отборочных этапов</w:t>
      </w:r>
      <w:r w:rsidR="001026A6" w:rsidRPr="00DA7D94">
        <w:rPr>
          <w:sz w:val="28"/>
          <w:szCs w:val="28"/>
        </w:rPr>
        <w:t xml:space="preserve"> -</w:t>
      </w:r>
      <w:r w:rsidR="00AC6DF4" w:rsidRPr="00DA7D94">
        <w:rPr>
          <w:sz w:val="28"/>
          <w:szCs w:val="28"/>
        </w:rPr>
        <w:t xml:space="preserve"> </w:t>
      </w:r>
      <w:r w:rsidR="003A67AB">
        <w:rPr>
          <w:sz w:val="28"/>
          <w:szCs w:val="28"/>
        </w:rPr>
        <w:t>24</w:t>
      </w:r>
      <w:r w:rsidR="001026A6" w:rsidRPr="00DA7D94">
        <w:rPr>
          <w:sz w:val="28"/>
          <w:szCs w:val="28"/>
        </w:rPr>
        <w:t xml:space="preserve"> января </w:t>
      </w:r>
      <w:r w:rsidR="00AC6DF4" w:rsidRPr="00DA7D94">
        <w:rPr>
          <w:sz w:val="28"/>
          <w:szCs w:val="28"/>
        </w:rPr>
        <w:t>2023</w:t>
      </w:r>
      <w:r w:rsidR="00126464" w:rsidRPr="00DA7D94">
        <w:rPr>
          <w:sz w:val="28"/>
          <w:szCs w:val="28"/>
        </w:rPr>
        <w:t xml:space="preserve"> года</w:t>
      </w:r>
      <w:r w:rsidR="00AC6DF4" w:rsidRPr="00DA7D94">
        <w:rPr>
          <w:sz w:val="28"/>
          <w:szCs w:val="28"/>
        </w:rPr>
        <w:t>.</w:t>
      </w:r>
    </w:p>
    <w:p w:rsidR="00AF1C6D" w:rsidRPr="00DA7D94" w:rsidRDefault="00AF1C6D" w:rsidP="00DA7D94">
      <w:pPr>
        <w:ind w:firstLine="567"/>
        <w:jc w:val="both"/>
        <w:rPr>
          <w:sz w:val="28"/>
          <w:szCs w:val="28"/>
        </w:rPr>
      </w:pPr>
      <w:r w:rsidRPr="00DA7D94">
        <w:rPr>
          <w:sz w:val="28"/>
          <w:szCs w:val="28"/>
        </w:rPr>
        <w:t>7</w:t>
      </w:r>
      <w:r w:rsidR="00AC6DF4" w:rsidRPr="00DA7D94">
        <w:rPr>
          <w:sz w:val="28"/>
          <w:szCs w:val="28"/>
        </w:rPr>
        <w:t xml:space="preserve">.2. </w:t>
      </w:r>
      <w:r w:rsidR="00E5161C" w:rsidRPr="00DA7D94">
        <w:rPr>
          <w:sz w:val="28"/>
          <w:szCs w:val="28"/>
        </w:rPr>
        <w:t>Дата проведения</w:t>
      </w:r>
      <w:r w:rsidRPr="00DA7D94">
        <w:rPr>
          <w:sz w:val="28"/>
          <w:szCs w:val="28"/>
        </w:rPr>
        <w:t xml:space="preserve"> отборочного этапа</w:t>
      </w:r>
      <w:r w:rsidR="001026A6" w:rsidRPr="00DA7D94">
        <w:rPr>
          <w:sz w:val="28"/>
          <w:szCs w:val="28"/>
        </w:rPr>
        <w:t xml:space="preserve"> 26 января 2023 года</w:t>
      </w:r>
      <w:r w:rsidR="00E5161C" w:rsidRPr="00DA7D94">
        <w:rPr>
          <w:sz w:val="28"/>
          <w:szCs w:val="28"/>
        </w:rPr>
        <w:t>.</w:t>
      </w:r>
    </w:p>
    <w:p w:rsidR="00726530" w:rsidRPr="00DA7D94" w:rsidRDefault="00E5161C" w:rsidP="00DA7D94">
      <w:pPr>
        <w:ind w:firstLine="567"/>
        <w:jc w:val="both"/>
        <w:rPr>
          <w:sz w:val="28"/>
          <w:szCs w:val="28"/>
        </w:rPr>
      </w:pPr>
      <w:r w:rsidRPr="00DA7D94">
        <w:rPr>
          <w:sz w:val="28"/>
          <w:szCs w:val="28"/>
        </w:rPr>
        <w:t xml:space="preserve">7.3. </w:t>
      </w:r>
      <w:r w:rsidR="00AF1C6D" w:rsidRPr="00DA7D94">
        <w:rPr>
          <w:sz w:val="28"/>
          <w:szCs w:val="28"/>
        </w:rPr>
        <w:t>Предоставление отчетных документов о</w:t>
      </w:r>
      <w:r w:rsidR="00AC6DF4" w:rsidRPr="00DA7D94">
        <w:rPr>
          <w:sz w:val="28"/>
          <w:szCs w:val="28"/>
        </w:rPr>
        <w:t xml:space="preserve"> </w:t>
      </w:r>
      <w:r w:rsidR="00AF1C6D" w:rsidRPr="00DA7D94">
        <w:rPr>
          <w:sz w:val="28"/>
          <w:szCs w:val="28"/>
        </w:rPr>
        <w:t xml:space="preserve">проведении отборочных этапов </w:t>
      </w:r>
      <w:r w:rsidRPr="00DA7D94">
        <w:rPr>
          <w:sz w:val="28"/>
          <w:szCs w:val="28"/>
        </w:rPr>
        <w:t xml:space="preserve">в региональный оргкомитет - </w:t>
      </w:r>
      <w:r w:rsidR="001026A6" w:rsidRPr="00DA7D94">
        <w:rPr>
          <w:sz w:val="28"/>
          <w:szCs w:val="28"/>
        </w:rPr>
        <w:t xml:space="preserve">до 03 февраля </w:t>
      </w:r>
      <w:r w:rsidR="00AC6DF4" w:rsidRPr="00DA7D94">
        <w:rPr>
          <w:sz w:val="28"/>
          <w:szCs w:val="28"/>
        </w:rPr>
        <w:t>2023</w:t>
      </w:r>
      <w:r w:rsidR="001026A6" w:rsidRPr="00DA7D94">
        <w:rPr>
          <w:sz w:val="28"/>
          <w:szCs w:val="28"/>
        </w:rPr>
        <w:t xml:space="preserve"> </w:t>
      </w:r>
      <w:r w:rsidR="00AC6DF4" w:rsidRPr="00DA7D94">
        <w:rPr>
          <w:sz w:val="28"/>
          <w:szCs w:val="28"/>
        </w:rPr>
        <w:t>г</w:t>
      </w:r>
      <w:r w:rsidR="001026A6" w:rsidRPr="00DA7D94">
        <w:rPr>
          <w:sz w:val="28"/>
          <w:szCs w:val="28"/>
        </w:rPr>
        <w:t>ода</w:t>
      </w:r>
      <w:r w:rsidR="00AC6DF4" w:rsidRPr="00DA7D94">
        <w:rPr>
          <w:sz w:val="28"/>
          <w:szCs w:val="28"/>
        </w:rPr>
        <w:t>.</w:t>
      </w:r>
    </w:p>
    <w:p w:rsidR="00726530" w:rsidRDefault="00184645" w:rsidP="00DA7D94">
      <w:pPr>
        <w:ind w:firstLine="567"/>
        <w:jc w:val="both"/>
        <w:rPr>
          <w:rFonts w:cs="Times New Roman"/>
          <w:sz w:val="28"/>
          <w:szCs w:val="28"/>
        </w:rPr>
      </w:pPr>
      <w:r w:rsidRPr="00DA7D94">
        <w:rPr>
          <w:sz w:val="28"/>
          <w:szCs w:val="28"/>
        </w:rPr>
        <w:t xml:space="preserve">7.4. </w:t>
      </w:r>
      <w:r w:rsidR="00AC6DF4" w:rsidRPr="00DA7D94">
        <w:rPr>
          <w:sz w:val="28"/>
          <w:szCs w:val="28"/>
        </w:rPr>
        <w:t>Дата проведения р</w:t>
      </w:r>
      <w:r w:rsidR="00AF1C6D" w:rsidRPr="00DA7D94">
        <w:rPr>
          <w:sz w:val="28"/>
          <w:szCs w:val="28"/>
        </w:rPr>
        <w:t>егиональных полуфиналов, финала</w:t>
      </w:r>
      <w:r w:rsidR="00AF1C6D" w:rsidRPr="00DA7D94">
        <w:rPr>
          <w:rFonts w:cs="Times New Roman"/>
          <w:sz w:val="28"/>
          <w:szCs w:val="28"/>
        </w:rPr>
        <w:t xml:space="preserve"> </w:t>
      </w:r>
      <w:r w:rsidR="00AE7A4B" w:rsidRPr="00DA7D94">
        <w:rPr>
          <w:rFonts w:cs="Times New Roman"/>
          <w:sz w:val="28"/>
          <w:szCs w:val="28"/>
        </w:rPr>
        <w:t>- 11 феврал</w:t>
      </w:r>
      <w:r w:rsidR="001026A6" w:rsidRPr="00DA7D94">
        <w:rPr>
          <w:rFonts w:cs="Times New Roman"/>
          <w:sz w:val="28"/>
          <w:szCs w:val="28"/>
        </w:rPr>
        <w:t xml:space="preserve">я </w:t>
      </w:r>
      <w:r w:rsidR="00AC6DF4" w:rsidRPr="00DA7D94">
        <w:rPr>
          <w:rFonts w:cs="Times New Roman"/>
          <w:sz w:val="28"/>
          <w:szCs w:val="28"/>
        </w:rPr>
        <w:t>2023</w:t>
      </w:r>
      <w:r w:rsidR="00AE7A4B" w:rsidRPr="00DA7D94">
        <w:rPr>
          <w:rFonts w:cs="Times New Roman"/>
          <w:sz w:val="28"/>
          <w:szCs w:val="28"/>
        </w:rPr>
        <w:t xml:space="preserve"> </w:t>
      </w:r>
      <w:r w:rsidR="00BF7CC0">
        <w:rPr>
          <w:rFonts w:cs="Times New Roman"/>
          <w:sz w:val="28"/>
          <w:szCs w:val="28"/>
        </w:rPr>
        <w:t>года</w:t>
      </w:r>
      <w:r w:rsidR="00AC6DF4" w:rsidRPr="00DA7D94">
        <w:rPr>
          <w:rFonts w:cs="Times New Roman"/>
          <w:sz w:val="28"/>
          <w:szCs w:val="28"/>
        </w:rPr>
        <w:t>.</w:t>
      </w: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BF7CC0" w:rsidRPr="00DA7D94" w:rsidRDefault="00BF7CC0" w:rsidP="00DA7D94">
      <w:pPr>
        <w:ind w:firstLine="567"/>
        <w:jc w:val="both"/>
        <w:rPr>
          <w:rFonts w:cs="Times New Roman"/>
          <w:sz w:val="28"/>
          <w:szCs w:val="28"/>
        </w:rPr>
      </w:pPr>
    </w:p>
    <w:p w:rsidR="00726530" w:rsidRPr="00DA7D94" w:rsidRDefault="00900F8A" w:rsidP="00DA7D94">
      <w:pPr>
        <w:pStyle w:val="a0"/>
        <w:spacing w:after="0"/>
        <w:ind w:firstLine="567"/>
        <w:jc w:val="both"/>
        <w:rPr>
          <w:rFonts w:cs="Times New Roman"/>
          <w:b/>
          <w:sz w:val="28"/>
          <w:szCs w:val="28"/>
        </w:rPr>
      </w:pPr>
      <w:r w:rsidRPr="00DA7D94">
        <w:rPr>
          <w:rFonts w:cs="Times New Roman"/>
          <w:b/>
          <w:sz w:val="28"/>
          <w:szCs w:val="28"/>
        </w:rPr>
        <w:lastRenderedPageBreak/>
        <w:t>8</w:t>
      </w:r>
      <w:r w:rsidR="00AC6DF4" w:rsidRPr="00DA7D94">
        <w:rPr>
          <w:rFonts w:cs="Times New Roman"/>
          <w:b/>
          <w:sz w:val="28"/>
          <w:szCs w:val="28"/>
        </w:rPr>
        <w:t xml:space="preserve">. </w:t>
      </w:r>
      <w:r w:rsidR="00E40DA6" w:rsidRPr="00DA7D94">
        <w:rPr>
          <w:rFonts w:cs="Times New Roman"/>
          <w:b/>
          <w:sz w:val="28"/>
          <w:szCs w:val="28"/>
        </w:rPr>
        <w:t>Правила проведения Чемпионата</w:t>
      </w:r>
    </w:p>
    <w:p w:rsidR="00726530" w:rsidRPr="00402864" w:rsidRDefault="00900F8A" w:rsidP="00A96604">
      <w:pPr>
        <w:pStyle w:val="3"/>
        <w:spacing w:before="0" w:after="0"/>
        <w:ind w:left="0" w:firstLine="567"/>
        <w:jc w:val="both"/>
        <w:rPr>
          <w:rFonts w:eastAsia="Cambria" w:cs="Times New Roman"/>
          <w:color w:val="000000"/>
        </w:rPr>
      </w:pPr>
      <w:r w:rsidRPr="00402864">
        <w:rPr>
          <w:rFonts w:eastAsia="Cambria" w:cs="Times New Roman"/>
          <w:color w:val="000000"/>
        </w:rPr>
        <w:t>8</w:t>
      </w:r>
      <w:r w:rsidR="00AC6DF4" w:rsidRPr="00402864">
        <w:rPr>
          <w:rFonts w:eastAsia="Cambria" w:cs="Times New Roman"/>
          <w:color w:val="000000"/>
        </w:rPr>
        <w:t>.1. Каждый матч Чемпионата проводится по одним и тем же Правилам в соответствии с настоящим Положением. Не допускается самостоятельное трактование, изменение, усовершенствование Прави</w:t>
      </w:r>
      <w:r w:rsidRPr="00402864">
        <w:rPr>
          <w:rFonts w:eastAsia="Cambria" w:cs="Times New Roman"/>
          <w:color w:val="000000"/>
        </w:rPr>
        <w:t>л</w:t>
      </w:r>
      <w:r w:rsidR="00AC6DF4" w:rsidRPr="00402864">
        <w:rPr>
          <w:rFonts w:eastAsia="Cambria" w:cs="Times New Roman"/>
          <w:color w:val="000000"/>
        </w:rPr>
        <w:t xml:space="preserve">. Все результаты матчей, проведенных в нарушение Правил, установленных </w:t>
      </w:r>
      <w:r w:rsidR="00AE7A4B">
        <w:rPr>
          <w:rFonts w:eastAsia="Cambria" w:cs="Times New Roman"/>
          <w:color w:val="000000"/>
        </w:rPr>
        <w:t>Положением</w:t>
      </w:r>
      <w:r w:rsidR="00AC6DF4" w:rsidRPr="00402864">
        <w:rPr>
          <w:rFonts w:eastAsia="Cambria" w:cs="Times New Roman"/>
          <w:color w:val="000000"/>
        </w:rPr>
        <w:t xml:space="preserve">, </w:t>
      </w:r>
      <w:r w:rsidR="00AE7A4B" w:rsidRPr="00402864">
        <w:rPr>
          <w:rFonts w:eastAsia="Cambria" w:cs="Times New Roman"/>
          <w:color w:val="000000"/>
        </w:rPr>
        <w:t xml:space="preserve">автоматически </w:t>
      </w:r>
      <w:r w:rsidR="00AC6DF4" w:rsidRPr="00402864">
        <w:rPr>
          <w:rFonts w:eastAsia="Cambria" w:cs="Times New Roman"/>
          <w:color w:val="000000"/>
        </w:rPr>
        <w:t xml:space="preserve">признаются </w:t>
      </w:r>
      <w:r w:rsidRPr="00402864">
        <w:rPr>
          <w:rFonts w:eastAsia="Cambria" w:cs="Times New Roman"/>
          <w:color w:val="000000"/>
        </w:rPr>
        <w:t xml:space="preserve">ничтожными, победители </w:t>
      </w:r>
      <w:r w:rsidR="00AC6DF4" w:rsidRPr="00402864">
        <w:rPr>
          <w:rFonts w:eastAsia="Cambria" w:cs="Times New Roman"/>
          <w:color w:val="000000"/>
        </w:rPr>
        <w:t>этапа Чемпионата, чьи результаты признаны ничтожными, теряют права на продолжение участия в следующем этапе Чемпионата.</w:t>
      </w:r>
      <w:r w:rsidRPr="00402864">
        <w:rPr>
          <w:rFonts w:eastAsia="Cambria" w:cs="Times New Roman"/>
          <w:color w:val="000000"/>
        </w:rPr>
        <w:t xml:space="preserve"> </w:t>
      </w:r>
    </w:p>
    <w:p w:rsidR="00726530" w:rsidRPr="00402864" w:rsidRDefault="00900F8A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8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.2. Место проведения.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Площадкой для проведения матча может быть класс, библиотека, актовый зал, фойе</w:t>
      </w:r>
      <w:r w:rsidR="00900F8A" w:rsidRPr="00402864">
        <w:rPr>
          <w:rFonts w:eastAsia="Cambria" w:cs="Times New Roman"/>
          <w:color w:val="000000"/>
          <w:sz w:val="28"/>
          <w:szCs w:val="28"/>
        </w:rPr>
        <w:t xml:space="preserve"> и другое</w:t>
      </w:r>
      <w:r w:rsidRPr="00402864">
        <w:rPr>
          <w:rFonts w:eastAsia="Cambria" w:cs="Times New Roman"/>
          <w:color w:val="000000"/>
          <w:sz w:val="28"/>
          <w:szCs w:val="28"/>
        </w:rPr>
        <w:t>. Обязательным условием является наличие на площадке стола и стульев для членов жюри, стола для размещения отрывков для чтения</w:t>
      </w:r>
      <w:r w:rsidR="00900F8A" w:rsidRPr="00402864">
        <w:rPr>
          <w:rFonts w:eastAsia="Cambria" w:cs="Times New Roman"/>
          <w:color w:val="000000"/>
          <w:sz w:val="28"/>
          <w:szCs w:val="28"/>
        </w:rPr>
        <w:t>, устройства для записи видеоотчета (видеокамера, телефон, другое)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. </w:t>
      </w:r>
    </w:p>
    <w:p w:rsidR="00726530" w:rsidRPr="00402864" w:rsidRDefault="008B7C60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8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.3. Материальное обеспечение.</w:t>
      </w:r>
    </w:p>
    <w:p w:rsidR="00726530" w:rsidRPr="00402864" w:rsidRDefault="00AC6DF4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Оргкомитет предоставляет тексты для чтения,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а также дипломы участников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и победителя в электронном виде.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>Организаторы матча обеспечивают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наличие полного комплекта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 текстов для проведения матча; печать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дипломов, их заполнение и выдачу участникам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>и победителю матча. Т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акже обеспечивают проведение матча необходимыми канцелярскими принадлежностями, фото- и видеоаппаратурой, мебелью и оргтехникой. По согласованию с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>региональным о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ргкомитетом для чтения могут использоваться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тексты, распечатанные на листах формата А4, </w:t>
      </w:r>
      <w:r w:rsidRPr="00402864">
        <w:rPr>
          <w:rFonts w:eastAsia="Cambria" w:cs="Times New Roman"/>
          <w:color w:val="000000"/>
          <w:sz w:val="28"/>
          <w:szCs w:val="28"/>
        </w:rPr>
        <w:t>книги, в которых помечаются выбранные для чтения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 отрывки, электронные носители: компьютеры, планшеты, телефоны</w:t>
      </w:r>
      <w:r w:rsidRPr="00402864">
        <w:rPr>
          <w:rFonts w:eastAsia="Cambria" w:cs="Times New Roman"/>
          <w:color w:val="000000"/>
          <w:sz w:val="28"/>
          <w:szCs w:val="28"/>
        </w:rPr>
        <w:t>.</w:t>
      </w:r>
    </w:p>
    <w:p w:rsidR="00726530" w:rsidRPr="00402864" w:rsidRDefault="00AC6DF4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При проведении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матча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отборочного </w:t>
      </w:r>
      <w:r w:rsidR="008B7C60" w:rsidRPr="00402864">
        <w:rPr>
          <w:rFonts w:eastAsia="Cambria" w:cs="Times New Roman"/>
          <w:color w:val="000000"/>
          <w:sz w:val="28"/>
          <w:szCs w:val="28"/>
        </w:rPr>
        <w:t xml:space="preserve">этапа в формате </w:t>
      </w:r>
      <w:r w:rsidRPr="00402864">
        <w:rPr>
          <w:rFonts w:eastAsia="Cambria" w:cs="Times New Roman"/>
          <w:color w:val="000000"/>
          <w:sz w:val="28"/>
          <w:szCs w:val="28"/>
        </w:rPr>
        <w:t>онлайн организаторы проведения соответствующего матча обязаны обеспечить технически</w:t>
      </w:r>
      <w:r w:rsidR="00951DFD" w:rsidRPr="00402864">
        <w:rPr>
          <w:rFonts w:eastAsia="Cambria" w:cs="Times New Roman"/>
          <w:color w:val="000000"/>
          <w:sz w:val="28"/>
          <w:szCs w:val="28"/>
        </w:rPr>
        <w:t>е условия для проведения матча: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компьютер с выходом в интернет, наличие камеры, микрофона и д</w:t>
      </w:r>
      <w:r w:rsidR="00951DFD" w:rsidRPr="00402864">
        <w:rPr>
          <w:rFonts w:eastAsia="Cambria" w:cs="Times New Roman"/>
          <w:color w:val="000000"/>
          <w:sz w:val="28"/>
          <w:szCs w:val="28"/>
        </w:rPr>
        <w:t>инамика. Оргкомитет предоставляет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организаторам </w:t>
      </w:r>
      <w:r w:rsidR="00951DFD" w:rsidRPr="00402864">
        <w:rPr>
          <w:rFonts w:eastAsia="Cambria" w:cs="Times New Roman"/>
          <w:color w:val="000000"/>
          <w:sz w:val="28"/>
          <w:szCs w:val="28"/>
        </w:rPr>
        <w:t>площадки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ссылку и пароль конференции, к которой необходимо подключиться </w:t>
      </w:r>
      <w:r w:rsidR="00951DFD" w:rsidRPr="00402864">
        <w:rPr>
          <w:rFonts w:eastAsia="Cambria" w:cs="Times New Roman"/>
          <w:color w:val="000000"/>
          <w:sz w:val="28"/>
          <w:szCs w:val="28"/>
        </w:rPr>
        <w:t xml:space="preserve">не менее чем </w:t>
      </w:r>
      <w:r w:rsidRPr="00402864">
        <w:rPr>
          <w:rFonts w:eastAsia="Cambria" w:cs="Times New Roman"/>
          <w:color w:val="000000"/>
          <w:sz w:val="28"/>
          <w:szCs w:val="28"/>
        </w:rPr>
        <w:t>за 15 минут до начала</w:t>
      </w:r>
      <w:r w:rsidR="00951DFD" w:rsidRPr="00402864">
        <w:rPr>
          <w:rFonts w:eastAsia="Cambria" w:cs="Times New Roman"/>
          <w:color w:val="000000"/>
          <w:sz w:val="28"/>
          <w:szCs w:val="28"/>
        </w:rPr>
        <w:t xml:space="preserve"> матча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. </w:t>
      </w:r>
    </w:p>
    <w:p w:rsidR="00726530" w:rsidRPr="008A25B2" w:rsidRDefault="00951DFD" w:rsidP="00A96604">
      <w:pPr>
        <w:pStyle w:val="4"/>
        <w:numPr>
          <w:ilvl w:val="0"/>
          <w:numId w:val="1"/>
        </w:numPr>
        <w:spacing w:before="0" w:after="0"/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8A25B2">
        <w:rPr>
          <w:rFonts w:eastAsia="Cambria" w:cs="Times New Roman"/>
          <w:color w:val="000000"/>
          <w:sz w:val="28"/>
          <w:szCs w:val="28"/>
        </w:rPr>
        <w:t>8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.4. </w:t>
      </w:r>
      <w:r w:rsidRPr="008A25B2">
        <w:rPr>
          <w:rFonts w:eastAsia="Cambria" w:cs="Times New Roman"/>
          <w:color w:val="000000"/>
          <w:sz w:val="28"/>
          <w:szCs w:val="28"/>
        </w:rPr>
        <w:t xml:space="preserve">Ведущий </w:t>
      </w:r>
      <w:r w:rsidR="00C80C7E">
        <w:rPr>
          <w:rFonts w:eastAsia="Cambria" w:cs="Times New Roman"/>
          <w:color w:val="000000"/>
          <w:sz w:val="28"/>
          <w:szCs w:val="28"/>
        </w:rPr>
        <w:t>матча -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 представитель соответственно </w:t>
      </w:r>
      <w:r w:rsidRPr="008A25B2">
        <w:rPr>
          <w:rFonts w:eastAsia="Cambria" w:cs="Times New Roman"/>
          <w:color w:val="000000"/>
          <w:sz w:val="28"/>
          <w:szCs w:val="28"/>
        </w:rPr>
        <w:t xml:space="preserve">площадки 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или </w:t>
      </w:r>
      <w:r w:rsidRPr="008A25B2">
        <w:rPr>
          <w:rFonts w:eastAsia="Cambria" w:cs="Times New Roman"/>
          <w:color w:val="000000"/>
          <w:sz w:val="28"/>
          <w:szCs w:val="28"/>
        </w:rPr>
        <w:t>регион</w:t>
      </w:r>
      <w:r w:rsidR="00C80C7E">
        <w:rPr>
          <w:rFonts w:eastAsia="Cambria" w:cs="Times New Roman"/>
          <w:color w:val="000000"/>
          <w:sz w:val="28"/>
          <w:szCs w:val="28"/>
        </w:rPr>
        <w:t>ального о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ргкомитета. </w:t>
      </w:r>
      <w:r w:rsidR="00C80C7E" w:rsidRPr="008A25B2">
        <w:rPr>
          <w:rFonts w:eastAsia="Cambria" w:cs="Times New Roman"/>
          <w:color w:val="000000"/>
          <w:sz w:val="28"/>
          <w:szCs w:val="28"/>
        </w:rPr>
        <w:t xml:space="preserve">В случае проведения матча </w:t>
      </w:r>
      <w:r w:rsidR="00C80C7E">
        <w:rPr>
          <w:rFonts w:eastAsia="Cambria" w:cs="Times New Roman"/>
          <w:color w:val="000000"/>
          <w:sz w:val="28"/>
          <w:szCs w:val="28"/>
        </w:rPr>
        <w:t>онлайн</w:t>
      </w:r>
      <w:r w:rsidR="00C80C7E" w:rsidRPr="008A25B2">
        <w:rPr>
          <w:rFonts w:eastAsia="Cambria" w:cs="Times New Roman"/>
          <w:color w:val="000000"/>
          <w:sz w:val="28"/>
          <w:szCs w:val="28"/>
        </w:rPr>
        <w:t xml:space="preserve"> организатору необходимо разместить на площадке этапа компьютер с большим экраном и колонками. </w:t>
      </w:r>
      <w:r w:rsidR="00C80C7E">
        <w:rPr>
          <w:rFonts w:eastAsia="Cambria" w:cs="Times New Roman"/>
          <w:color w:val="000000"/>
          <w:sz w:val="28"/>
          <w:szCs w:val="28"/>
        </w:rPr>
        <w:t>В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едущий </w:t>
      </w:r>
      <w:r w:rsidR="00C80C7E">
        <w:rPr>
          <w:rFonts w:eastAsia="Cambria" w:cs="Times New Roman"/>
          <w:color w:val="000000"/>
          <w:sz w:val="28"/>
          <w:szCs w:val="28"/>
        </w:rPr>
        <w:t xml:space="preserve">в этом случае </w:t>
      </w:r>
      <w:r w:rsidRPr="008A25B2">
        <w:rPr>
          <w:rFonts w:eastAsia="Cambria" w:cs="Times New Roman"/>
          <w:color w:val="000000"/>
          <w:sz w:val="28"/>
          <w:szCs w:val="28"/>
        </w:rPr>
        <w:t>проводит матч дистанционно</w:t>
      </w:r>
      <w:r w:rsidR="00AC6DF4" w:rsidRPr="008A25B2">
        <w:rPr>
          <w:rFonts w:eastAsia="Cambria" w:cs="Times New Roman"/>
          <w:color w:val="000000"/>
          <w:sz w:val="28"/>
          <w:szCs w:val="28"/>
        </w:rPr>
        <w:t xml:space="preserve">. </w:t>
      </w:r>
    </w:p>
    <w:p w:rsidR="00B62214" w:rsidRPr="00402864" w:rsidRDefault="00065036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В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едущ</w:t>
      </w:r>
      <w:r w:rsidRPr="00402864">
        <w:rPr>
          <w:rFonts w:eastAsia="Cambria" w:cs="Times New Roman"/>
          <w:color w:val="000000"/>
          <w:sz w:val="28"/>
          <w:szCs w:val="28"/>
        </w:rPr>
        <w:t>ий о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рганиз</w:t>
      </w:r>
      <w:r w:rsidR="00C80C7E">
        <w:rPr>
          <w:rFonts w:eastAsia="Cambria" w:cs="Times New Roman"/>
          <w:color w:val="000000"/>
          <w:sz w:val="28"/>
          <w:szCs w:val="28"/>
        </w:rPr>
        <w:t>ует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A61324" w:rsidRPr="00402864">
        <w:rPr>
          <w:rFonts w:eastAsia="Cambria" w:cs="Times New Roman"/>
          <w:color w:val="000000"/>
          <w:sz w:val="28"/>
          <w:szCs w:val="28"/>
        </w:rPr>
        <w:t>матч,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A61324" w:rsidRPr="00402864">
        <w:rPr>
          <w:rFonts w:eastAsia="Cambria" w:cs="Times New Roman"/>
          <w:color w:val="000000"/>
          <w:sz w:val="28"/>
          <w:szCs w:val="28"/>
        </w:rPr>
        <w:t>формирует и контролирует порядок выступления участников (он должен соответствовать порядку, указанному в отчете). О</w:t>
      </w:r>
      <w:r w:rsidRPr="00402864">
        <w:rPr>
          <w:rFonts w:eastAsia="Cambria" w:cs="Times New Roman"/>
          <w:color w:val="000000"/>
          <w:sz w:val="28"/>
          <w:szCs w:val="28"/>
        </w:rPr>
        <w:t>беспечивает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соблюдение порядка выступления участников; </w:t>
      </w:r>
      <w:r w:rsidRPr="00402864">
        <w:rPr>
          <w:rFonts w:eastAsia="Cambria" w:cs="Times New Roman"/>
          <w:color w:val="000000"/>
          <w:sz w:val="28"/>
          <w:szCs w:val="28"/>
        </w:rPr>
        <w:t>руководит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работой</w:t>
      </w:r>
      <w:r w:rsidR="00A61324" w:rsidRPr="00402864">
        <w:rPr>
          <w:rFonts w:eastAsia="Cambria" w:cs="Times New Roman"/>
          <w:color w:val="000000"/>
          <w:sz w:val="28"/>
          <w:szCs w:val="28"/>
        </w:rPr>
        <w:t xml:space="preserve"> членов жюри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; </w:t>
      </w:r>
      <w:r w:rsidRPr="00402864">
        <w:rPr>
          <w:rFonts w:eastAsia="Cambria" w:cs="Times New Roman"/>
          <w:color w:val="000000"/>
          <w:sz w:val="28"/>
          <w:szCs w:val="28"/>
        </w:rPr>
        <w:t>п</w:t>
      </w:r>
      <w:r w:rsidR="000E2301" w:rsidRPr="00402864">
        <w:rPr>
          <w:rFonts w:eastAsia="Cambria" w:cs="Times New Roman"/>
          <w:color w:val="000000"/>
          <w:sz w:val="28"/>
          <w:szCs w:val="28"/>
        </w:rPr>
        <w:t>роизводит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подсчет баллов, набранных участниками; </w:t>
      </w:r>
      <w:r w:rsidRPr="00402864">
        <w:rPr>
          <w:rFonts w:eastAsia="Cambria" w:cs="Times New Roman"/>
          <w:color w:val="000000"/>
          <w:sz w:val="28"/>
          <w:szCs w:val="28"/>
        </w:rPr>
        <w:t>и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нформир</w:t>
      </w:r>
      <w:r w:rsidRPr="00402864">
        <w:rPr>
          <w:rFonts w:eastAsia="Cambria" w:cs="Times New Roman"/>
          <w:color w:val="000000"/>
          <w:sz w:val="28"/>
          <w:szCs w:val="28"/>
        </w:rPr>
        <w:t>ует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участников и зрителей о количестве набранных баллов, о промежуточных и итоговых местах, занимаемых участниками. </w:t>
      </w:r>
    </w:p>
    <w:p w:rsidR="000E2301" w:rsidRPr="00402864" w:rsidRDefault="00B476D0" w:rsidP="00A96604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8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.5. </w:t>
      </w:r>
      <w:r w:rsidR="000E2301" w:rsidRPr="00402864">
        <w:rPr>
          <w:rFonts w:eastAsia="Cambria" w:cs="Times New Roman"/>
          <w:color w:val="000000"/>
          <w:sz w:val="28"/>
          <w:szCs w:val="28"/>
        </w:rPr>
        <w:t>Тексты для чтения</w:t>
      </w:r>
      <w:r w:rsidR="00A61324" w:rsidRPr="00402864">
        <w:rPr>
          <w:rFonts w:eastAsia="Cambria" w:cs="Times New Roman"/>
          <w:color w:val="000000"/>
          <w:sz w:val="28"/>
          <w:szCs w:val="28"/>
        </w:rPr>
        <w:t xml:space="preserve"> предоставляются организаторам площадки региональным оргкомитетом</w:t>
      </w:r>
      <w:r w:rsidR="000E2301" w:rsidRPr="00402864">
        <w:rPr>
          <w:rFonts w:eastAsia="Cambria" w:cs="Times New Roman"/>
          <w:color w:val="000000"/>
          <w:sz w:val="28"/>
          <w:szCs w:val="28"/>
        </w:rPr>
        <w:t xml:space="preserve">. </w:t>
      </w:r>
    </w:p>
    <w:p w:rsidR="000E2301" w:rsidRPr="00402864" w:rsidRDefault="000E2301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Тексты разделены тематически: 1 раунд – проза о Великой Отечественной войне, 2 раунд – русская поэзия, 3 раунд – российская художественная литература (подростковая проза), финальный раунд – русская поэзия. </w:t>
      </w:r>
    </w:p>
    <w:p w:rsidR="000E2301" w:rsidRDefault="000E2301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 xml:space="preserve">Тексты участников не должны повторяться в рамках одного матча. </w:t>
      </w:r>
    </w:p>
    <w:p w:rsidR="00365FDA" w:rsidRPr="00402864" w:rsidRDefault="00365FDA" w:rsidP="00365FDA">
      <w:pPr>
        <w:ind w:firstLine="567"/>
        <w:jc w:val="both"/>
        <w:rPr>
          <w:rFonts w:eastAsia="Cambria" w:cs="Times New Roman"/>
          <w:b/>
          <w:color w:val="000000"/>
          <w:sz w:val="28"/>
          <w:szCs w:val="28"/>
        </w:rPr>
      </w:pPr>
      <w:r w:rsidRPr="00402864">
        <w:rPr>
          <w:rFonts w:eastAsia="Cambria" w:cs="Times New Roman"/>
          <w:b/>
          <w:color w:val="000000"/>
          <w:sz w:val="28"/>
          <w:szCs w:val="28"/>
        </w:rPr>
        <w:lastRenderedPageBreak/>
        <w:t>9. Порядок проведения Чемпионата</w:t>
      </w:r>
    </w:p>
    <w:p w:rsidR="00365FDA" w:rsidRPr="00402864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9.1. </w:t>
      </w:r>
      <w:r w:rsidRPr="00402864">
        <w:rPr>
          <w:rFonts w:eastAsia="Liberation Sans" w:cs="Times New Roman"/>
          <w:sz w:val="28"/>
          <w:szCs w:val="28"/>
          <w:highlight w:val="white"/>
        </w:rPr>
        <w:t xml:space="preserve">Ведущий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приветствует участников, членов жюри и болельщиков, </w:t>
      </w:r>
      <w:r w:rsidRPr="00402864">
        <w:rPr>
          <w:rFonts w:eastAsia="Liberation Sans" w:cs="Times New Roman"/>
          <w:sz w:val="28"/>
          <w:szCs w:val="28"/>
          <w:highlight w:val="white"/>
        </w:rPr>
        <w:t>оглашает краткие правила проведения матча</w:t>
      </w:r>
      <w:r w:rsidRPr="00402864">
        <w:rPr>
          <w:rFonts w:eastAsia="Liberation Sans" w:cs="Times New Roman"/>
          <w:sz w:val="28"/>
          <w:szCs w:val="28"/>
        </w:rPr>
        <w:t xml:space="preserve">, </w:t>
      </w:r>
      <w:r w:rsidRPr="00402864">
        <w:rPr>
          <w:rFonts w:eastAsia="Cambria" w:cs="Times New Roman"/>
          <w:color w:val="000000"/>
          <w:sz w:val="28"/>
          <w:szCs w:val="28"/>
        </w:rPr>
        <w:t>представляет членов жюри.</w:t>
      </w:r>
    </w:p>
    <w:p w:rsidR="00365FDA" w:rsidRPr="00402864" w:rsidRDefault="00365FDA" w:rsidP="00365FDA">
      <w:pPr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9.2. Участники по </w:t>
      </w:r>
      <w:r>
        <w:rPr>
          <w:rFonts w:eastAsia="Cambria" w:cs="Times New Roman"/>
          <w:color w:val="000000"/>
          <w:sz w:val="28"/>
          <w:szCs w:val="28"/>
        </w:rPr>
        <w:t xml:space="preserve">заранее </w:t>
      </w:r>
      <w:r w:rsidRPr="00402864">
        <w:rPr>
          <w:rFonts w:eastAsia="Cambria" w:cs="Times New Roman"/>
          <w:color w:val="000000"/>
          <w:sz w:val="28"/>
          <w:szCs w:val="28"/>
        </w:rPr>
        <w:t>определенному порядку выходят на сцену, выбирают лист-задание с отрывком и читают текст. Чтение текста в раунде происходит без предварительного знакомства с</w:t>
      </w:r>
      <w:r>
        <w:rPr>
          <w:rFonts w:eastAsia="Cambria" w:cs="Times New Roman"/>
          <w:color w:val="000000"/>
          <w:sz w:val="28"/>
          <w:szCs w:val="28"/>
        </w:rPr>
        <w:t xml:space="preserve"> ним. Ведется видеозапись чтения</w:t>
      </w:r>
    </w:p>
    <w:p w:rsidR="00365FDA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9.3. </w:t>
      </w:r>
      <w:r>
        <w:rPr>
          <w:rFonts w:eastAsia="Cambria" w:cs="Times New Roman"/>
          <w:color w:val="000000"/>
          <w:sz w:val="28"/>
          <w:szCs w:val="28"/>
        </w:rPr>
        <w:t xml:space="preserve">Время чтения выбранного текста каждым участником – 1 минута. Отслеживается на песочных часах, чтобы видели все присутствующие. </w:t>
      </w:r>
    </w:p>
    <w:p w:rsidR="00365FDA" w:rsidRPr="00402864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Сразу после выступления каждого участника в трех отборочных раундах </w:t>
      </w:r>
      <w:r>
        <w:rPr>
          <w:rFonts w:eastAsia="Cambria" w:cs="Times New Roman"/>
          <w:color w:val="000000"/>
          <w:sz w:val="28"/>
          <w:szCs w:val="28"/>
        </w:rPr>
        <w:t>члены жюри оцениваю</w:t>
      </w:r>
      <w:r w:rsidRPr="00402864">
        <w:rPr>
          <w:rFonts w:eastAsia="Cambria" w:cs="Times New Roman"/>
          <w:color w:val="000000"/>
          <w:sz w:val="28"/>
          <w:szCs w:val="28"/>
        </w:rPr>
        <w:t>т технику и артистизм по 6-балльной системе</w:t>
      </w:r>
      <w:r>
        <w:rPr>
          <w:rFonts w:eastAsia="Cambria" w:cs="Times New Roman"/>
          <w:color w:val="000000"/>
          <w:sz w:val="28"/>
          <w:szCs w:val="28"/>
        </w:rPr>
        <w:t xml:space="preserve"> и показывают оценки аудитории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. Оценки каждого члена жюри </w:t>
      </w:r>
      <w:r>
        <w:rPr>
          <w:rFonts w:eastAsia="Cambria" w:cs="Times New Roman"/>
          <w:color w:val="000000"/>
          <w:sz w:val="28"/>
          <w:szCs w:val="28"/>
        </w:rPr>
        <w:t xml:space="preserve">за </w:t>
      </w:r>
      <w:r w:rsidRPr="00402864">
        <w:rPr>
          <w:rFonts w:eastAsia="Cambria" w:cs="Times New Roman"/>
          <w:color w:val="000000"/>
          <w:sz w:val="28"/>
          <w:szCs w:val="28"/>
        </w:rPr>
        <w:t>технику и артистизм по 6-балльной системе</w:t>
      </w:r>
      <w:r>
        <w:rPr>
          <w:rFonts w:eastAsia="Cambria" w:cs="Times New Roman"/>
          <w:color w:val="000000"/>
          <w:sz w:val="28"/>
          <w:szCs w:val="28"/>
        </w:rPr>
        <w:t xml:space="preserve"> каждому участнику в каждом раунде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фиксируются в протоколе. </w:t>
      </w:r>
    </w:p>
    <w:p w:rsidR="00365FDA" w:rsidRPr="00402864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9.4. Подсчет баллов после выступления каждого участника производит </w:t>
      </w:r>
      <w:r>
        <w:rPr>
          <w:rFonts w:eastAsia="Cambria" w:cs="Times New Roman"/>
          <w:color w:val="000000"/>
          <w:sz w:val="28"/>
          <w:szCs w:val="28"/>
        </w:rPr>
        <w:t xml:space="preserve">организатор площадки, </w:t>
      </w:r>
      <w:r w:rsidRPr="00402864">
        <w:rPr>
          <w:rFonts w:eastAsia="Cambria" w:cs="Times New Roman"/>
          <w:color w:val="000000"/>
          <w:sz w:val="28"/>
          <w:szCs w:val="28"/>
        </w:rPr>
        <w:t>в</w:t>
      </w:r>
      <w:r>
        <w:rPr>
          <w:rFonts w:eastAsia="Cambria" w:cs="Times New Roman"/>
          <w:color w:val="000000"/>
          <w:sz w:val="28"/>
          <w:szCs w:val="28"/>
        </w:rPr>
        <w:t>едущий,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его помощник</w:t>
      </w:r>
      <w:r>
        <w:rPr>
          <w:rFonts w:eastAsia="Cambria" w:cs="Times New Roman"/>
          <w:color w:val="000000"/>
          <w:sz w:val="28"/>
          <w:szCs w:val="28"/>
        </w:rPr>
        <w:t xml:space="preserve"> или член жюри (по предварительному согласованию)</w:t>
      </w:r>
      <w:r w:rsidRPr="00402864">
        <w:rPr>
          <w:rFonts w:eastAsia="Cambria" w:cs="Times New Roman"/>
          <w:color w:val="000000"/>
          <w:sz w:val="28"/>
          <w:szCs w:val="28"/>
        </w:rPr>
        <w:t>. По итогам каждого раунда ведущий оглашает результаты раунда (сумму баллов, набранную каждым участником в раунде и по итогам прошедших раундов).</w:t>
      </w:r>
    </w:p>
    <w:p w:rsidR="00365FDA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9.5. Финальный раунд провод</w:t>
      </w:r>
      <w:r>
        <w:rPr>
          <w:rFonts w:eastAsia="Cambria" w:cs="Times New Roman"/>
          <w:color w:val="000000"/>
          <w:sz w:val="28"/>
          <w:szCs w:val="28"/>
        </w:rPr>
        <w:t>ится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среди трех участников, набравших большее количество баллов по сумме отборочных раундов. Участники финального раун</w:t>
      </w:r>
      <w:r>
        <w:rPr>
          <w:rFonts w:eastAsia="Cambria" w:cs="Times New Roman"/>
          <w:color w:val="000000"/>
          <w:sz w:val="28"/>
          <w:szCs w:val="28"/>
        </w:rPr>
        <w:t>да по очереди читают предложенные оргкомитетом тексты. Затем про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водится оценка </w:t>
      </w:r>
      <w:r>
        <w:rPr>
          <w:rFonts w:eastAsia="Cambria" w:cs="Times New Roman"/>
          <w:color w:val="000000"/>
          <w:sz w:val="28"/>
          <w:szCs w:val="28"/>
        </w:rPr>
        <w:t xml:space="preserve">выступлений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и выбор победителя. </w:t>
      </w:r>
    </w:p>
    <w:p w:rsidR="00365FDA" w:rsidRPr="00402864" w:rsidRDefault="00365FDA" w:rsidP="00365FDA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726530" w:rsidRPr="00402864" w:rsidRDefault="00A520A2" w:rsidP="00A96604">
      <w:pPr>
        <w:pStyle w:val="4"/>
        <w:spacing w:before="0" w:after="0"/>
        <w:ind w:left="0" w:firstLine="567"/>
        <w:jc w:val="both"/>
        <w:rPr>
          <w:rFonts w:eastAsia="Cambria" w:cs="Times New Roman"/>
          <w:b/>
          <w:color w:val="000000"/>
          <w:sz w:val="28"/>
          <w:szCs w:val="28"/>
        </w:rPr>
      </w:pPr>
      <w:r w:rsidRPr="00402864">
        <w:rPr>
          <w:rFonts w:eastAsia="Cambria" w:cs="Times New Roman"/>
          <w:b/>
          <w:color w:val="000000"/>
          <w:sz w:val="28"/>
          <w:szCs w:val="28"/>
        </w:rPr>
        <w:t xml:space="preserve">10. Порядок и критерии оценки </w:t>
      </w:r>
      <w:r w:rsidR="00AC6DF4" w:rsidRPr="00402864">
        <w:rPr>
          <w:rFonts w:eastAsia="Cambria" w:cs="Times New Roman"/>
          <w:b/>
          <w:color w:val="000000"/>
          <w:sz w:val="28"/>
          <w:szCs w:val="28"/>
        </w:rPr>
        <w:t xml:space="preserve">выступлений участников </w:t>
      </w:r>
    </w:p>
    <w:p w:rsidR="00726530" w:rsidRPr="00402864" w:rsidRDefault="00A520A2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10.1.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 xml:space="preserve">В </w:t>
      </w:r>
      <w:r w:rsidR="005E79D9">
        <w:rPr>
          <w:rFonts w:eastAsia="Cambria" w:cs="Times New Roman"/>
          <w:color w:val="000000"/>
          <w:sz w:val="28"/>
          <w:szCs w:val="28"/>
        </w:rPr>
        <w:t>каждом отборочном раунде</w:t>
      </w:r>
      <w:r w:rsidR="00E67D26" w:rsidRPr="00402864">
        <w:rPr>
          <w:rFonts w:eastAsia="Cambria" w:cs="Times New Roman"/>
          <w:color w:val="000000"/>
          <w:sz w:val="28"/>
          <w:szCs w:val="28"/>
        </w:rPr>
        <w:t xml:space="preserve"> ж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юри оценивает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отдельно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технику и артистизм </w:t>
      </w:r>
      <w:r w:rsidR="00126464" w:rsidRPr="00402864">
        <w:rPr>
          <w:rFonts w:eastAsia="Cambria" w:cs="Times New Roman"/>
          <w:color w:val="000000"/>
          <w:sz w:val="28"/>
          <w:szCs w:val="28"/>
        </w:rPr>
        <w:t>каждого участника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по 6-балльной шкале (где 6 баллов – максимум). При оценке техники чтения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руководствуют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ся современными нормами русского языка, след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ят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за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фонетическими нормами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участника, не влия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ют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на оценку его выступления. </w:t>
      </w:r>
    </w:p>
    <w:p w:rsidR="00726530" w:rsidRPr="00402864" w:rsidRDefault="00E67D26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10.2.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В финальном раунде жюри оценивает общее впечатление от 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чтения участника от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>1 (низший балл) до 3 (высший балл)</w:t>
      </w:r>
      <w:r w:rsidR="005E79D9">
        <w:rPr>
          <w:rFonts w:eastAsia="Cambria" w:cs="Times New Roman"/>
          <w:color w:val="000000"/>
          <w:sz w:val="28"/>
          <w:szCs w:val="28"/>
        </w:rPr>
        <w:t xml:space="preserve">, причем, оценку 1,2 или </w:t>
      </w:r>
      <w:r w:rsidRPr="00402864">
        <w:rPr>
          <w:rFonts w:eastAsia="Cambria" w:cs="Times New Roman"/>
          <w:color w:val="000000"/>
          <w:sz w:val="28"/>
          <w:szCs w:val="28"/>
        </w:rPr>
        <w:t>3 можно поставить только одному участнику. Участники финального р</w:t>
      </w:r>
      <w:r w:rsidR="005E79D9">
        <w:rPr>
          <w:rFonts w:eastAsia="Cambria" w:cs="Times New Roman"/>
          <w:color w:val="000000"/>
          <w:sz w:val="28"/>
          <w:szCs w:val="28"/>
        </w:rPr>
        <w:t>аунда по очереди читают тексты. По итогам про</w:t>
      </w:r>
      <w:r w:rsidRPr="00402864">
        <w:rPr>
          <w:rFonts w:eastAsia="Cambria" w:cs="Times New Roman"/>
          <w:color w:val="000000"/>
          <w:sz w:val="28"/>
          <w:szCs w:val="28"/>
        </w:rPr>
        <w:t>водится оценка</w:t>
      </w:r>
      <w:r w:rsidR="005E79D9">
        <w:rPr>
          <w:rFonts w:eastAsia="Cambria" w:cs="Times New Roman"/>
          <w:color w:val="000000"/>
          <w:sz w:val="28"/>
          <w:szCs w:val="28"/>
        </w:rPr>
        <w:t xml:space="preserve"> выступлений</w:t>
      </w:r>
      <w:r w:rsidRPr="00402864">
        <w:rPr>
          <w:rFonts w:eastAsia="Cambria" w:cs="Times New Roman"/>
          <w:color w:val="000000"/>
          <w:sz w:val="28"/>
          <w:szCs w:val="28"/>
        </w:rPr>
        <w:t xml:space="preserve"> и выбор победителя.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</w:t>
      </w:r>
    </w:p>
    <w:p w:rsidR="00A520A2" w:rsidRPr="00402864" w:rsidRDefault="00E40DA6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 xml:space="preserve">10.3. </w:t>
      </w:r>
      <w:r w:rsidR="00A520A2" w:rsidRPr="00402864">
        <w:rPr>
          <w:rFonts w:eastAsia="Cambria" w:cs="Times New Roman"/>
          <w:color w:val="000000"/>
          <w:sz w:val="28"/>
          <w:szCs w:val="28"/>
        </w:rPr>
        <w:t>Если у двух участников сумма баллов</w:t>
      </w:r>
      <w:r w:rsidR="005E79D9" w:rsidRPr="005E79D9">
        <w:rPr>
          <w:rFonts w:eastAsia="Cambria" w:cs="Times New Roman"/>
          <w:color w:val="000000"/>
          <w:sz w:val="28"/>
          <w:szCs w:val="28"/>
        </w:rPr>
        <w:t xml:space="preserve"> </w:t>
      </w:r>
      <w:r w:rsidR="005E79D9" w:rsidRPr="00402864">
        <w:rPr>
          <w:rFonts w:eastAsia="Cambria" w:cs="Times New Roman"/>
          <w:color w:val="000000"/>
          <w:sz w:val="28"/>
          <w:szCs w:val="28"/>
        </w:rPr>
        <w:t>равна</w:t>
      </w:r>
      <w:r w:rsidR="00A520A2" w:rsidRPr="00402864">
        <w:rPr>
          <w:rFonts w:eastAsia="Cambria" w:cs="Times New Roman"/>
          <w:color w:val="000000"/>
          <w:sz w:val="28"/>
          <w:szCs w:val="28"/>
        </w:rPr>
        <w:t>, преимущество получает</w:t>
      </w:r>
      <w:r w:rsidR="00126464" w:rsidRPr="00402864">
        <w:rPr>
          <w:rFonts w:eastAsia="Cambria" w:cs="Times New Roman"/>
          <w:color w:val="000000"/>
          <w:sz w:val="28"/>
          <w:szCs w:val="28"/>
        </w:rPr>
        <w:t xml:space="preserve"> тот</w:t>
      </w:r>
      <w:r w:rsidR="00A520A2" w:rsidRPr="00402864">
        <w:rPr>
          <w:rFonts w:eastAsia="Cambria" w:cs="Times New Roman"/>
          <w:color w:val="000000"/>
          <w:sz w:val="28"/>
          <w:szCs w:val="28"/>
        </w:rPr>
        <w:t>, кто набрал больше баллов в третьем раунде, при равных баллах - во втором раунде.</w:t>
      </w:r>
    </w:p>
    <w:p w:rsidR="00726530" w:rsidRDefault="00E40DA6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  <w:r w:rsidRPr="00402864">
        <w:rPr>
          <w:rFonts w:eastAsia="Cambria" w:cs="Times New Roman"/>
          <w:color w:val="000000"/>
          <w:sz w:val="28"/>
          <w:szCs w:val="28"/>
        </w:rPr>
        <w:t>10.4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. Победитель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финального раунда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 xml:space="preserve">отборочного матча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получает диплом победителя и право на выход в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полуфинал/финал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 xml:space="preserve">регионального этапа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Чемпионата.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 xml:space="preserve">Остальные 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участники </w:t>
      </w:r>
      <w:r w:rsidR="00E67D26" w:rsidRPr="00402864">
        <w:rPr>
          <w:rFonts w:eastAsia="Cambria" w:cs="Times New Roman"/>
          <w:color w:val="000000"/>
          <w:sz w:val="28"/>
          <w:szCs w:val="28"/>
        </w:rPr>
        <w:t>матча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награждаются дипломами участников и получают статус занявших второе место </w:t>
      </w:r>
      <w:r w:rsidR="00126464" w:rsidRPr="00402864">
        <w:rPr>
          <w:rFonts w:eastAsia="Cambria" w:cs="Times New Roman"/>
          <w:color w:val="000000"/>
          <w:sz w:val="28"/>
          <w:szCs w:val="28"/>
        </w:rPr>
        <w:t>в определенном этапе Чемпионата</w:t>
      </w:r>
      <w:r w:rsidR="00AC6DF4" w:rsidRPr="00402864">
        <w:rPr>
          <w:rFonts w:eastAsia="Cambria" w:cs="Times New Roman"/>
          <w:color w:val="000000"/>
          <w:sz w:val="28"/>
          <w:szCs w:val="28"/>
        </w:rPr>
        <w:t xml:space="preserve"> мира по чтению вслух. Диплома третьей степени не предусмотрено условиями Чемпионата. </w:t>
      </w:r>
    </w:p>
    <w:p w:rsidR="00726530" w:rsidRPr="00402864" w:rsidRDefault="005E1135" w:rsidP="00A96604">
      <w:pPr>
        <w:pStyle w:val="3"/>
        <w:numPr>
          <w:ilvl w:val="1"/>
          <w:numId w:val="1"/>
        </w:numPr>
        <w:spacing w:before="0" w:after="0"/>
        <w:ind w:left="0" w:firstLine="567"/>
        <w:jc w:val="both"/>
        <w:rPr>
          <w:rFonts w:eastAsia="Times New Roman" w:cs="Times New Roman"/>
          <w:b/>
          <w:bCs/>
          <w:color w:val="000000"/>
        </w:rPr>
      </w:pPr>
      <w:bookmarkStart w:id="3" w:name="Bookmark7"/>
      <w:bookmarkStart w:id="4" w:name="_GoBack"/>
      <w:bookmarkEnd w:id="3"/>
      <w:bookmarkEnd w:id="4"/>
      <w:r w:rsidRPr="00402864">
        <w:rPr>
          <w:rFonts w:cs="Times New Roman"/>
          <w:b/>
          <w:bCs/>
          <w:color w:val="000000" w:themeColor="text1"/>
        </w:rPr>
        <w:lastRenderedPageBreak/>
        <w:t>11</w:t>
      </w:r>
      <w:r w:rsidR="00AC6DF4" w:rsidRPr="00402864">
        <w:rPr>
          <w:rFonts w:eastAsia="Cambria" w:cs="Times New Roman"/>
          <w:b/>
          <w:bCs/>
          <w:color w:val="000000" w:themeColor="text1"/>
        </w:rPr>
        <w:t>.</w:t>
      </w:r>
      <w:r w:rsidR="00771C1D">
        <w:rPr>
          <w:rFonts w:eastAsia="Cambria" w:cs="Times New Roman"/>
          <w:b/>
          <w:bCs/>
          <w:color w:val="000000"/>
        </w:rPr>
        <w:t xml:space="preserve"> </w:t>
      </w:r>
      <w:r w:rsidR="00AC6DF4" w:rsidRPr="00402864">
        <w:rPr>
          <w:rFonts w:eastAsia="Cambria" w:cs="Times New Roman"/>
          <w:b/>
          <w:bCs/>
          <w:color w:val="000000"/>
        </w:rPr>
        <w:t>Отчетность</w:t>
      </w:r>
    </w:p>
    <w:p w:rsidR="00726530" w:rsidRPr="00402864" w:rsidRDefault="005E1135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>11</w:t>
      </w:r>
      <w:r w:rsidR="00AC6DF4" w:rsidRPr="00402864">
        <w:rPr>
          <w:rFonts w:cs="Times New Roman"/>
          <w:sz w:val="28"/>
          <w:szCs w:val="28"/>
        </w:rPr>
        <w:t xml:space="preserve">.1. Результаты каждого матча оформляются протоколом </w:t>
      </w:r>
      <w:r w:rsidR="00F43CF2">
        <w:rPr>
          <w:rFonts w:cs="Times New Roman"/>
          <w:sz w:val="28"/>
          <w:szCs w:val="28"/>
        </w:rPr>
        <w:t>одним из членов жюри</w:t>
      </w:r>
      <w:r w:rsidR="00AC6DF4" w:rsidRPr="00402864">
        <w:rPr>
          <w:rFonts w:cs="Times New Roman"/>
          <w:sz w:val="28"/>
          <w:szCs w:val="28"/>
        </w:rPr>
        <w:t xml:space="preserve"> или организатором </w:t>
      </w:r>
      <w:r w:rsidR="00A51A42" w:rsidRPr="00402864">
        <w:rPr>
          <w:rFonts w:cs="Times New Roman"/>
          <w:sz w:val="28"/>
          <w:szCs w:val="28"/>
        </w:rPr>
        <w:t>матча</w:t>
      </w:r>
      <w:r w:rsidR="00B37E83">
        <w:rPr>
          <w:rFonts w:cs="Times New Roman"/>
          <w:sz w:val="28"/>
          <w:szCs w:val="28"/>
        </w:rPr>
        <w:t xml:space="preserve"> </w:t>
      </w:r>
      <w:r w:rsidR="00F43CF2" w:rsidRPr="00402864">
        <w:rPr>
          <w:rFonts w:cs="Times New Roman"/>
          <w:sz w:val="28"/>
          <w:szCs w:val="28"/>
        </w:rPr>
        <w:t>по договоренности</w:t>
      </w:r>
      <w:r w:rsidR="00F43CF2">
        <w:rPr>
          <w:rFonts w:cs="Times New Roman"/>
          <w:sz w:val="28"/>
          <w:szCs w:val="28"/>
        </w:rPr>
        <w:t xml:space="preserve"> </w:t>
      </w:r>
      <w:r w:rsidR="00B37E83">
        <w:rPr>
          <w:rFonts w:cs="Times New Roman"/>
          <w:sz w:val="28"/>
          <w:szCs w:val="28"/>
        </w:rPr>
        <w:t>(Приложение</w:t>
      </w:r>
      <w:r w:rsidR="00447200">
        <w:rPr>
          <w:rFonts w:cs="Times New Roman"/>
          <w:sz w:val="28"/>
          <w:szCs w:val="28"/>
        </w:rPr>
        <w:t xml:space="preserve"> 2</w:t>
      </w:r>
      <w:r w:rsidR="00B37E83">
        <w:rPr>
          <w:rFonts w:cs="Times New Roman"/>
          <w:sz w:val="28"/>
          <w:szCs w:val="28"/>
        </w:rPr>
        <w:t>)</w:t>
      </w:r>
      <w:r w:rsidR="00AC6DF4" w:rsidRPr="00402864">
        <w:rPr>
          <w:rFonts w:cs="Times New Roman"/>
          <w:sz w:val="28"/>
          <w:szCs w:val="28"/>
        </w:rPr>
        <w:t xml:space="preserve">. 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>В протоколе обязательно указываются ФИО членов жюри, ФИО участников и оценки за технику и артистизм, которые были выставлены</w:t>
      </w:r>
      <w:r w:rsidR="00A51A42" w:rsidRPr="00402864">
        <w:rPr>
          <w:rFonts w:eastAsia="Times New Roman" w:cs="Times New Roman"/>
          <w:color w:val="000000"/>
          <w:sz w:val="28"/>
          <w:szCs w:val="28"/>
        </w:rPr>
        <w:t xml:space="preserve"> каждому участнику</w:t>
      </w:r>
      <w:r w:rsidR="00B37E83">
        <w:rPr>
          <w:rFonts w:eastAsia="Times New Roman" w:cs="Times New Roman"/>
          <w:color w:val="000000"/>
          <w:sz w:val="28"/>
          <w:szCs w:val="28"/>
        </w:rPr>
        <w:t xml:space="preserve"> в каждом раунде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AC6DF4" w:rsidRPr="00402864">
        <w:rPr>
          <w:rFonts w:cs="Times New Roman"/>
          <w:sz w:val="28"/>
          <w:szCs w:val="28"/>
        </w:rPr>
        <w:t>В случае, если протокол сост</w:t>
      </w:r>
      <w:r w:rsidR="005B73EA" w:rsidRPr="00402864">
        <w:rPr>
          <w:rFonts w:cs="Times New Roman"/>
          <w:sz w:val="28"/>
          <w:szCs w:val="28"/>
        </w:rPr>
        <w:t>а</w:t>
      </w:r>
      <w:r w:rsidR="00F43CF2">
        <w:rPr>
          <w:rFonts w:cs="Times New Roman"/>
          <w:sz w:val="28"/>
          <w:szCs w:val="28"/>
        </w:rPr>
        <w:t>влен не по установленной форме,</w:t>
      </w:r>
      <w:r w:rsidR="00AC6DF4" w:rsidRPr="00402864">
        <w:rPr>
          <w:rFonts w:cs="Times New Roman"/>
          <w:sz w:val="28"/>
          <w:szCs w:val="28"/>
        </w:rPr>
        <w:t xml:space="preserve"> отсутствует информация об участниках, членах жюри, победителе, протокол призна</w:t>
      </w:r>
      <w:r w:rsidR="005B73EA" w:rsidRPr="00402864">
        <w:rPr>
          <w:rFonts w:cs="Times New Roman"/>
          <w:sz w:val="28"/>
          <w:szCs w:val="28"/>
        </w:rPr>
        <w:t xml:space="preserve">ется ничтожным, результаты </w:t>
      </w:r>
      <w:r w:rsidR="00AC6DF4" w:rsidRPr="00402864">
        <w:rPr>
          <w:rFonts w:cs="Times New Roman"/>
          <w:sz w:val="28"/>
          <w:szCs w:val="28"/>
        </w:rPr>
        <w:t xml:space="preserve">этапа </w:t>
      </w:r>
      <w:r w:rsidR="005B73EA" w:rsidRPr="00402864">
        <w:rPr>
          <w:rFonts w:cs="Times New Roman"/>
          <w:sz w:val="28"/>
          <w:szCs w:val="28"/>
        </w:rPr>
        <w:t>признаются ничтожными,</w:t>
      </w:r>
      <w:r w:rsidR="00AC6DF4" w:rsidRPr="00402864">
        <w:rPr>
          <w:rFonts w:cs="Times New Roman"/>
          <w:sz w:val="28"/>
          <w:szCs w:val="28"/>
        </w:rPr>
        <w:t xml:space="preserve"> победитель соответствующего </w:t>
      </w:r>
      <w:r w:rsidR="005B73EA" w:rsidRPr="00402864">
        <w:rPr>
          <w:rFonts w:cs="Times New Roman"/>
          <w:sz w:val="28"/>
          <w:szCs w:val="28"/>
        </w:rPr>
        <w:t>матча</w:t>
      </w:r>
      <w:r w:rsidR="00AC6DF4" w:rsidRPr="00402864">
        <w:rPr>
          <w:rFonts w:cs="Times New Roman"/>
          <w:sz w:val="28"/>
          <w:szCs w:val="28"/>
        </w:rPr>
        <w:t>/этапа теряет право на участие в следующем этапе Чемпионата.</w:t>
      </w:r>
    </w:p>
    <w:p w:rsidR="00726530" w:rsidRPr="00402864" w:rsidRDefault="005B73EA" w:rsidP="00A96604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02864">
        <w:rPr>
          <w:rFonts w:eastAsia="Times New Roman" w:cs="Times New Roman"/>
          <w:color w:val="000000"/>
          <w:sz w:val="28"/>
          <w:szCs w:val="28"/>
        </w:rPr>
        <w:t>11</w:t>
      </w:r>
      <w:r w:rsidR="00F43CF2">
        <w:rPr>
          <w:rFonts w:eastAsia="Times New Roman" w:cs="Times New Roman"/>
          <w:color w:val="000000"/>
          <w:sz w:val="28"/>
          <w:szCs w:val="28"/>
        </w:rPr>
        <w:t>.2. Организатор каждого матча обязан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3CF2">
        <w:rPr>
          <w:rFonts w:eastAsia="Times New Roman" w:cs="Times New Roman"/>
          <w:color w:val="000000"/>
          <w:sz w:val="28"/>
          <w:szCs w:val="28"/>
        </w:rPr>
        <w:t>организовать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 видеосъемку </w:t>
      </w:r>
      <w:r w:rsidR="00B37E83">
        <w:rPr>
          <w:rFonts w:eastAsia="Times New Roman" w:cs="Times New Roman"/>
          <w:color w:val="000000"/>
          <w:sz w:val="28"/>
          <w:szCs w:val="28"/>
        </w:rPr>
        <w:t xml:space="preserve">каждого 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тура. Порядок проведения видеосъемки определен в </w:t>
      </w:r>
      <w:r w:rsidR="00447200">
        <w:rPr>
          <w:rFonts w:eastAsia="Times New Roman" w:cs="Times New Roman"/>
          <w:color w:val="000000"/>
          <w:sz w:val="28"/>
          <w:szCs w:val="28"/>
        </w:rPr>
        <w:t>Приложении 3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 к настоящему Положению. </w:t>
      </w:r>
    </w:p>
    <w:p w:rsidR="00726530" w:rsidRPr="00402864" w:rsidRDefault="005B73EA" w:rsidP="00A96604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highlight w:val="white"/>
        </w:rPr>
      </w:pPr>
      <w:r w:rsidRPr="00402864">
        <w:rPr>
          <w:rFonts w:eastAsia="Times New Roman" w:cs="Times New Roman"/>
          <w:color w:val="000000"/>
          <w:sz w:val="28"/>
          <w:szCs w:val="28"/>
          <w:highlight w:val="white"/>
        </w:rPr>
        <w:t>11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>.3. Организато</w:t>
      </w:r>
      <w:r w:rsidR="00F43CF2">
        <w:rPr>
          <w:rFonts w:eastAsia="Times New Roman" w:cs="Times New Roman"/>
          <w:color w:val="000000"/>
          <w:sz w:val="28"/>
          <w:szCs w:val="28"/>
          <w:highlight w:val="white"/>
        </w:rPr>
        <w:t>р матча/этапа обязан предостави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>ть фотографии, видео-отчет и прото</w:t>
      </w:r>
      <w:r w:rsidR="00847F50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кол жюри с оценками в течение 7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дней с момента прове</w:t>
      </w:r>
      <w:r w:rsidR="00847F50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дения отборочного тура в адрес р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ег</w:t>
      </w:r>
      <w:r w:rsidR="00847F50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ионального о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>ргкомитета</w:t>
      </w:r>
      <w:r w:rsidR="00847F50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</w:t>
      </w:r>
      <w:hyperlink r:id="rId23" w:tooltip="mailto:stranitsa@biblioring.ru" w:history="1">
        <w:r w:rsidR="00847F50" w:rsidRPr="00EF22D0">
          <w:rPr>
            <w:rStyle w:val="af9"/>
            <w:sz w:val="28"/>
            <w:szCs w:val="28"/>
          </w:rPr>
          <w:t>stranitsa</w:t>
        </w:r>
      </w:hyperlink>
      <w:r w:rsidR="00847F50" w:rsidRPr="00EF22D0">
        <w:rPr>
          <w:sz w:val="28"/>
          <w:szCs w:val="28"/>
        </w:rPr>
        <w:t>32ogma</w:t>
      </w:r>
      <w:hyperlink r:id="rId24" w:tooltip="mailto:stranitsa@biblioring.ru" w:history="1">
        <w:r w:rsidR="00847F50" w:rsidRPr="00EF22D0">
          <w:rPr>
            <w:rStyle w:val="af9"/>
            <w:sz w:val="28"/>
            <w:szCs w:val="28"/>
          </w:rPr>
          <w:t>@</w:t>
        </w:r>
      </w:hyperlink>
      <w:hyperlink r:id="rId25" w:tooltip="mailto:stranitsa@biblioring.ru" w:history="1">
        <w:r w:rsidR="00847F50" w:rsidRPr="00EF22D0">
          <w:rPr>
            <w:rStyle w:val="af9"/>
            <w:sz w:val="28"/>
            <w:szCs w:val="28"/>
          </w:rPr>
          <w:t>yandex</w:t>
        </w:r>
      </w:hyperlink>
      <w:hyperlink r:id="rId26" w:tooltip="mailto:stranitsa@biblioring.ru" w:history="1">
        <w:r w:rsidR="00847F50" w:rsidRPr="00EF22D0">
          <w:rPr>
            <w:rStyle w:val="af9"/>
            <w:sz w:val="28"/>
            <w:szCs w:val="28"/>
          </w:rPr>
          <w:t>.</w:t>
        </w:r>
      </w:hyperlink>
      <w:hyperlink r:id="rId27" w:tooltip="mailto:stranitsa@biblioring.ru" w:history="1">
        <w:r w:rsidR="00847F50" w:rsidRPr="00EF22D0">
          <w:rPr>
            <w:rStyle w:val="af9"/>
            <w:sz w:val="28"/>
            <w:szCs w:val="28"/>
          </w:rPr>
          <w:t>ru</w:t>
        </w:r>
      </w:hyperlink>
      <w:r w:rsidR="00AC6DF4" w:rsidRPr="00EF22D0">
        <w:rPr>
          <w:sz w:val="28"/>
          <w:szCs w:val="28"/>
          <w:highlight w:val="white"/>
        </w:rPr>
        <w:t>.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Обязательно проведение видеозаписи отборочног</w:t>
      </w:r>
      <w:r w:rsidR="00721E69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о тура полностью (единым файлом или отдельными файлами по участникам</w:t>
      </w:r>
      <w:r w:rsidR="00F43CF2">
        <w:rPr>
          <w:rFonts w:eastAsia="Times New Roman" w:cs="Times New Roman"/>
          <w:color w:val="000000"/>
          <w:sz w:val="28"/>
          <w:szCs w:val="28"/>
          <w:highlight w:val="white"/>
        </w:rPr>
        <w:t>, именуя файлы фамилией участника или члена жюри</w:t>
      </w:r>
      <w:r w:rsidR="00721E69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). </w:t>
      </w:r>
      <w:r w:rsidR="00F43CF2">
        <w:rPr>
          <w:rFonts w:eastAsia="Times New Roman" w:cs="Times New Roman"/>
          <w:color w:val="000000"/>
          <w:sz w:val="28"/>
          <w:szCs w:val="28"/>
          <w:highlight w:val="white"/>
        </w:rPr>
        <w:t>Представитель</w:t>
      </w:r>
      <w:r w:rsidR="00721E69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р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егионального оргкомитета отправ</w:t>
      </w:r>
      <w:r w:rsidR="00721E69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ляет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видеозапись </w:t>
      </w:r>
      <w:r w:rsidR="00F43CF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каждого матча </w:t>
      </w:r>
      <w:r w:rsidR="00AC6DF4" w:rsidRPr="00402864">
        <w:rPr>
          <w:rFonts w:eastAsia="Times New Roman" w:cs="Times New Roman"/>
          <w:color w:val="000000"/>
          <w:sz w:val="28"/>
          <w:szCs w:val="28"/>
          <w:highlight w:val="white"/>
        </w:rPr>
        <w:t xml:space="preserve">отборочного тура </w:t>
      </w:r>
      <w:r w:rsidR="00721E69" w:rsidRPr="00402864">
        <w:rPr>
          <w:rFonts w:eastAsia="Times New Roman" w:cs="Times New Roman"/>
          <w:color w:val="000000"/>
          <w:sz w:val="28"/>
          <w:szCs w:val="28"/>
          <w:highlight w:val="white"/>
        </w:rPr>
        <w:t>в центральный оргкомитет.</w:t>
      </w:r>
    </w:p>
    <w:p w:rsidR="00726530" w:rsidRDefault="00721E69" w:rsidP="00A96604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402864">
        <w:rPr>
          <w:rFonts w:eastAsia="Times New Roman" w:cs="Times New Roman"/>
          <w:color w:val="000000"/>
          <w:sz w:val="28"/>
          <w:szCs w:val="28"/>
        </w:rPr>
        <w:t>11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.4. В случае, если 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организатор 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>этапа не направит отчетные д</w:t>
      </w:r>
      <w:r w:rsidR="00F43CF2">
        <w:rPr>
          <w:rFonts w:eastAsia="Times New Roman" w:cs="Times New Roman"/>
          <w:color w:val="000000"/>
          <w:sz w:val="28"/>
          <w:szCs w:val="28"/>
        </w:rPr>
        <w:t>окументы и видео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отчет о проведении отборочного этапа </w:t>
      </w:r>
      <w:r w:rsidR="00D05F6E" w:rsidRPr="00402864">
        <w:rPr>
          <w:rFonts w:eastAsia="Times New Roman" w:cs="Times New Roman"/>
          <w:color w:val="000000"/>
          <w:sz w:val="28"/>
          <w:szCs w:val="28"/>
        </w:rPr>
        <w:t xml:space="preserve">по форме </w:t>
      </w:r>
      <w:r w:rsidRPr="00402864">
        <w:rPr>
          <w:rFonts w:eastAsia="Times New Roman" w:cs="Times New Roman"/>
          <w:color w:val="000000"/>
          <w:sz w:val="28"/>
          <w:szCs w:val="28"/>
        </w:rPr>
        <w:t>в адрес р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егионального </w:t>
      </w:r>
      <w:r w:rsidRPr="00402864">
        <w:rPr>
          <w:rFonts w:eastAsia="Times New Roman" w:cs="Times New Roman"/>
          <w:color w:val="000000"/>
          <w:sz w:val="28"/>
          <w:szCs w:val="28"/>
        </w:rPr>
        <w:t>о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ргкомитета, 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отборочный этап 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>не считается проведённым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 площадкой, победитель такого 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этапа не </w:t>
      </w:r>
      <w:r w:rsidRPr="00402864">
        <w:rPr>
          <w:rFonts w:eastAsia="Times New Roman" w:cs="Times New Roman"/>
          <w:color w:val="000000"/>
          <w:sz w:val="28"/>
          <w:szCs w:val="28"/>
        </w:rPr>
        <w:t>допускается</w:t>
      </w:r>
      <w:r w:rsidR="00AC6DF4" w:rsidRPr="00402864">
        <w:rPr>
          <w:rFonts w:eastAsia="Times New Roman" w:cs="Times New Roman"/>
          <w:color w:val="000000"/>
          <w:sz w:val="28"/>
          <w:szCs w:val="28"/>
        </w:rPr>
        <w:t xml:space="preserve"> к следующему этапу Чемпионата. </w:t>
      </w:r>
    </w:p>
    <w:p w:rsidR="002364E6" w:rsidRPr="00402864" w:rsidRDefault="002364E6" w:rsidP="00A96604">
      <w:pPr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726530" w:rsidRPr="00402864" w:rsidRDefault="00D05F6E" w:rsidP="00A96604">
      <w:pPr>
        <w:pStyle w:val="2"/>
        <w:spacing w:before="0" w:after="0"/>
        <w:ind w:left="0" w:firstLine="567"/>
        <w:jc w:val="both"/>
        <w:rPr>
          <w:rFonts w:eastAsia="Cambria" w:cs="Times New Roman"/>
          <w:b/>
          <w:color w:val="000000"/>
          <w:sz w:val="28"/>
          <w:szCs w:val="28"/>
        </w:rPr>
      </w:pPr>
      <w:r w:rsidRPr="00402864">
        <w:rPr>
          <w:rFonts w:eastAsia="Cambria" w:cs="Times New Roman"/>
          <w:b/>
          <w:color w:val="000000"/>
          <w:sz w:val="28"/>
          <w:szCs w:val="28"/>
        </w:rPr>
        <w:t>12</w:t>
      </w:r>
      <w:r w:rsidR="00AC6DF4" w:rsidRPr="00402864">
        <w:rPr>
          <w:rFonts w:eastAsia="Cambria" w:cs="Times New Roman"/>
          <w:b/>
          <w:color w:val="000000"/>
          <w:sz w:val="28"/>
          <w:szCs w:val="28"/>
        </w:rPr>
        <w:t>. Хранение документации Чемпионата</w:t>
      </w:r>
    </w:p>
    <w:p w:rsidR="00726530" w:rsidRPr="00402864" w:rsidRDefault="00D05F6E" w:rsidP="00A96604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>12</w:t>
      </w:r>
      <w:r w:rsidR="001026A6" w:rsidRPr="00402864">
        <w:rPr>
          <w:rFonts w:cs="Times New Roman"/>
          <w:sz w:val="28"/>
          <w:szCs w:val="28"/>
        </w:rPr>
        <w:t>.1 Документация Чемпионата (</w:t>
      </w:r>
      <w:r w:rsidR="00AC6DF4" w:rsidRPr="00402864">
        <w:rPr>
          <w:rFonts w:cs="Times New Roman"/>
          <w:sz w:val="28"/>
          <w:szCs w:val="28"/>
        </w:rPr>
        <w:t>заявки, конкурсные тексты, протоколы жюри), фото-, видеоматериалы, произведения изобразительного искусства (картины, рисунки, прочее) хранятся в оригиналах у организаторов проведения матча/эта</w:t>
      </w:r>
      <w:r w:rsidRPr="00402864">
        <w:rPr>
          <w:rFonts w:cs="Times New Roman"/>
          <w:sz w:val="28"/>
          <w:szCs w:val="28"/>
        </w:rPr>
        <w:t>па, копии направляются в центральный о</w:t>
      </w:r>
      <w:r w:rsidR="00AC6DF4" w:rsidRPr="00402864">
        <w:rPr>
          <w:rFonts w:cs="Times New Roman"/>
          <w:sz w:val="28"/>
          <w:szCs w:val="28"/>
        </w:rPr>
        <w:t>ргкомитет для свода и хранения полного пакета документов Чемпионата.</w:t>
      </w:r>
    </w:p>
    <w:p w:rsidR="00726530" w:rsidRDefault="00D05F6E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402864">
        <w:rPr>
          <w:rFonts w:cs="Times New Roman"/>
          <w:sz w:val="28"/>
          <w:szCs w:val="28"/>
        </w:rPr>
        <w:t>12</w:t>
      </w:r>
      <w:r w:rsidR="00AC6DF4" w:rsidRPr="00402864">
        <w:rPr>
          <w:rFonts w:cs="Times New Roman"/>
          <w:sz w:val="28"/>
          <w:szCs w:val="28"/>
        </w:rPr>
        <w:t>.2. Не допускается распространение документов, фото- и видеоматериалов, произведений изобразительного искусства и их копий никем</w:t>
      </w:r>
      <w:r w:rsidRPr="00402864">
        <w:rPr>
          <w:rFonts w:cs="Times New Roman"/>
          <w:sz w:val="28"/>
          <w:szCs w:val="28"/>
        </w:rPr>
        <w:t>, кроме членов ц</w:t>
      </w:r>
      <w:r w:rsidR="00AC6DF4" w:rsidRPr="00402864">
        <w:rPr>
          <w:rFonts w:cs="Times New Roman"/>
          <w:sz w:val="28"/>
          <w:szCs w:val="28"/>
        </w:rPr>
        <w:t>ентр</w:t>
      </w:r>
      <w:r w:rsidRPr="00402864">
        <w:rPr>
          <w:rFonts w:cs="Times New Roman"/>
          <w:sz w:val="28"/>
          <w:szCs w:val="28"/>
        </w:rPr>
        <w:t>ального о</w:t>
      </w:r>
      <w:r w:rsidR="00AC6DF4" w:rsidRPr="00402864">
        <w:rPr>
          <w:rFonts w:cs="Times New Roman"/>
          <w:sz w:val="28"/>
          <w:szCs w:val="28"/>
        </w:rPr>
        <w:t>ргкомитета или иными лицами исключительно с</w:t>
      </w:r>
      <w:r w:rsidRPr="00402864">
        <w:rPr>
          <w:rFonts w:cs="Times New Roman"/>
          <w:sz w:val="28"/>
          <w:szCs w:val="28"/>
        </w:rPr>
        <w:t xml:space="preserve"> письменного согласия/указания председателя центрального о</w:t>
      </w:r>
      <w:r w:rsidR="00AC6DF4" w:rsidRPr="00402864">
        <w:rPr>
          <w:rFonts w:cs="Times New Roman"/>
          <w:sz w:val="28"/>
          <w:szCs w:val="28"/>
        </w:rPr>
        <w:t>ргкомитета.</w:t>
      </w:r>
    </w:p>
    <w:p w:rsidR="00F43CF2" w:rsidRDefault="00F43CF2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43CF2" w:rsidRDefault="00F43CF2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43CF2" w:rsidRDefault="00F43CF2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43CF2" w:rsidRDefault="00F43CF2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43CF2" w:rsidRDefault="00F43CF2" w:rsidP="002364E6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F43CF2" w:rsidRDefault="00F43CF2" w:rsidP="002364E6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BB610B" w:rsidRDefault="00BB610B" w:rsidP="002364E6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BB610B" w:rsidRDefault="00BB610B" w:rsidP="002364E6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BB610B" w:rsidRDefault="00BB610B" w:rsidP="002364E6">
      <w:pPr>
        <w:pStyle w:val="a0"/>
        <w:spacing w:after="0"/>
        <w:ind w:firstLine="567"/>
        <w:jc w:val="both"/>
        <w:rPr>
          <w:rFonts w:eastAsia="Cambria" w:cs="Times New Roman"/>
          <w:color w:val="000000"/>
          <w:sz w:val="28"/>
          <w:szCs w:val="28"/>
        </w:rPr>
      </w:pPr>
    </w:p>
    <w:p w:rsidR="00726530" w:rsidRDefault="00233E74" w:rsidP="00A96604">
      <w:pPr>
        <w:pStyle w:val="2"/>
        <w:spacing w:before="0" w:after="0"/>
        <w:ind w:left="0" w:firstLine="0"/>
        <w:jc w:val="right"/>
        <w:rPr>
          <w:rFonts w:eastAsia="Cambria" w:cs="Times New Roman"/>
          <w:b/>
          <w:color w:val="000000"/>
          <w:sz w:val="28"/>
          <w:szCs w:val="28"/>
        </w:rPr>
      </w:pPr>
      <w:bookmarkStart w:id="5" w:name="Bookmark11"/>
      <w:bookmarkEnd w:id="5"/>
      <w:r>
        <w:rPr>
          <w:rFonts w:eastAsia="Cambria" w:cs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AC6DF4" w:rsidRPr="00402864">
        <w:rPr>
          <w:rFonts w:eastAsia="Cambria" w:cs="Times New Roman"/>
          <w:b/>
          <w:color w:val="000000"/>
          <w:sz w:val="28"/>
          <w:szCs w:val="28"/>
        </w:rPr>
        <w:t>1</w:t>
      </w:r>
    </w:p>
    <w:p w:rsidR="00747D59" w:rsidRDefault="006D5C3F" w:rsidP="00A83D4E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color w:val="000000"/>
          <w:sz w:val="22"/>
          <w:szCs w:val="22"/>
        </w:rPr>
        <w:t xml:space="preserve">к Положению о проведении регионального этапа Чемпионата по чтению вслух </w:t>
      </w:r>
      <w:r w:rsidR="00747D59" w:rsidRPr="00747D59">
        <w:rPr>
          <w:rFonts w:eastAsia="Cambria" w:cs="Times New Roman"/>
          <w:color w:val="000000"/>
          <w:sz w:val="22"/>
          <w:szCs w:val="22"/>
        </w:rPr>
        <w:t>среди обучающихся учебных заведений основного общего, среднего общего, среднего профессионального и дополнительного образования</w:t>
      </w:r>
      <w:r w:rsidRPr="00747D59">
        <w:rPr>
          <w:rFonts w:eastAsia="Cambria" w:cs="Times New Roman"/>
          <w:color w:val="000000"/>
          <w:sz w:val="22"/>
          <w:szCs w:val="22"/>
        </w:rPr>
        <w:t xml:space="preserve"> </w:t>
      </w:r>
    </w:p>
    <w:p w:rsidR="006D5C3F" w:rsidRPr="00747D59" w:rsidRDefault="006D5C3F" w:rsidP="00A83D4E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color w:val="000000"/>
          <w:sz w:val="22"/>
          <w:szCs w:val="22"/>
        </w:rPr>
        <w:t>«Страница 23»  в 2022-23 гг</w:t>
      </w:r>
    </w:p>
    <w:p w:rsidR="006D5C3F" w:rsidRDefault="006D5C3F" w:rsidP="00A96604">
      <w:pPr>
        <w:pStyle w:val="a0"/>
        <w:spacing w:after="0"/>
        <w:ind w:left="5529"/>
      </w:pPr>
    </w:p>
    <w:p w:rsidR="002364E6" w:rsidRDefault="002364E6" w:rsidP="00A96604">
      <w:pPr>
        <w:pStyle w:val="a0"/>
        <w:spacing w:after="0"/>
        <w:ind w:left="5529"/>
      </w:pPr>
    </w:p>
    <w:p w:rsidR="00F66BA7" w:rsidRDefault="00F66BA7" w:rsidP="00A96604">
      <w:pPr>
        <w:pStyle w:val="2"/>
        <w:spacing w:before="0" w:after="0"/>
        <w:ind w:left="0" w:firstLine="567"/>
        <w:jc w:val="right"/>
        <w:rPr>
          <w:rFonts w:eastAsia="Cambria" w:cs="Times New Roman"/>
          <w:b/>
          <w:color w:val="000000"/>
          <w:sz w:val="28"/>
          <w:szCs w:val="28"/>
        </w:rPr>
      </w:pPr>
    </w:p>
    <w:p w:rsidR="00233E74" w:rsidRPr="006D5C3F" w:rsidRDefault="00233E74" w:rsidP="00233E74">
      <w:pPr>
        <w:pStyle w:val="a0"/>
        <w:spacing w:after="0"/>
        <w:ind w:left="5529"/>
        <w:rPr>
          <w:rFonts w:eastAsia="Times New Roman" w:cs="Times New Roman"/>
          <w:color w:val="000000"/>
          <w:sz w:val="28"/>
          <w:szCs w:val="28"/>
        </w:rPr>
      </w:pPr>
      <w:r w:rsidRPr="006D5C3F">
        <w:rPr>
          <w:rFonts w:eastAsia="Times New Roman" w:cs="Times New Roman"/>
          <w:color w:val="000000"/>
          <w:sz w:val="28"/>
          <w:szCs w:val="28"/>
        </w:rPr>
        <w:t>Дригиной А. И.,</w:t>
      </w:r>
    </w:p>
    <w:p w:rsidR="00233E74" w:rsidRPr="006D5C3F" w:rsidRDefault="00233E74" w:rsidP="00233E74">
      <w:pPr>
        <w:pStyle w:val="a0"/>
        <w:spacing w:after="0"/>
        <w:ind w:left="552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руководителю В</w:t>
      </w:r>
      <w:r w:rsidRPr="006D5C3F">
        <w:rPr>
          <w:rFonts w:eastAsia="Times New Roman" w:cs="Times New Roman"/>
          <w:color w:val="000000"/>
          <w:sz w:val="28"/>
          <w:szCs w:val="28"/>
        </w:rPr>
        <w:t>сероссийского проекта «Страница 23», председателю центрального организационного комитета</w:t>
      </w:r>
    </w:p>
    <w:p w:rsidR="00233E74" w:rsidRDefault="00233E74" w:rsidP="00233E74">
      <w:pPr>
        <w:pStyle w:val="a0"/>
        <w:spacing w:after="0"/>
        <w:rPr>
          <w:rFonts w:cs="Times New Roman"/>
          <w:sz w:val="28"/>
          <w:szCs w:val="28"/>
        </w:rPr>
      </w:pPr>
    </w:p>
    <w:p w:rsidR="00233E74" w:rsidRDefault="00233E74" w:rsidP="00233E74">
      <w:pPr>
        <w:pStyle w:val="a0"/>
        <w:spacing w:after="0"/>
        <w:rPr>
          <w:rFonts w:cs="Times New Roman"/>
          <w:sz w:val="28"/>
          <w:szCs w:val="28"/>
        </w:rPr>
      </w:pPr>
    </w:p>
    <w:p w:rsidR="00233E74" w:rsidRDefault="00F06CD9" w:rsidP="00233E74">
      <w:pPr>
        <w:pStyle w:val="a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233E74" w:rsidRPr="00402864">
        <w:rPr>
          <w:rFonts w:cs="Times New Roman"/>
          <w:sz w:val="28"/>
          <w:szCs w:val="28"/>
        </w:rPr>
        <w:t>аяв</w:t>
      </w:r>
      <w:r w:rsidR="00233E74">
        <w:rPr>
          <w:rFonts w:cs="Times New Roman"/>
          <w:sz w:val="28"/>
          <w:szCs w:val="28"/>
        </w:rPr>
        <w:t>ка</w:t>
      </w:r>
      <w:r>
        <w:rPr>
          <w:rFonts w:cs="Times New Roman"/>
          <w:sz w:val="28"/>
          <w:szCs w:val="28"/>
        </w:rPr>
        <w:t>.</w:t>
      </w:r>
    </w:p>
    <w:p w:rsidR="00F06CD9" w:rsidRDefault="00F06CD9" w:rsidP="00233E74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233E74" w:rsidRPr="002364E6" w:rsidRDefault="00F06CD9" w:rsidP="00233E74">
      <w:pPr>
        <w:pStyle w:val="1"/>
        <w:spacing w:before="0" w:after="0"/>
        <w:ind w:left="0" w:firstLine="567"/>
        <w:jc w:val="both"/>
        <w:rPr>
          <w:rFonts w:eastAsia="Cambria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233E74">
        <w:rPr>
          <w:rFonts w:cs="Times New Roman"/>
          <w:sz w:val="28"/>
          <w:szCs w:val="28"/>
        </w:rPr>
        <w:t xml:space="preserve">росим принять заявку на участие в </w:t>
      </w:r>
      <w:r w:rsidR="00233E74" w:rsidRPr="002364E6">
        <w:rPr>
          <w:rFonts w:eastAsia="Cambria" w:cs="Times New Roman"/>
          <w:color w:val="000000"/>
          <w:sz w:val="28"/>
          <w:szCs w:val="28"/>
        </w:rPr>
        <w:t xml:space="preserve">Чемпионате по чтению вслух </w:t>
      </w:r>
      <w:r w:rsidRPr="00F06CD9">
        <w:rPr>
          <w:rFonts w:eastAsia="Cambria" w:cs="Times New Roman"/>
          <w:color w:val="000000"/>
          <w:sz w:val="28"/>
          <w:szCs w:val="28"/>
        </w:rPr>
        <w:t>среди обучающихся учебных заведений основного общего, среднего общего, среднего профессионального и дополнительного образования</w:t>
      </w:r>
      <w:r>
        <w:rPr>
          <w:rFonts w:eastAsia="Cambria" w:cs="Times New Roman"/>
          <w:color w:val="000000"/>
          <w:sz w:val="28"/>
          <w:szCs w:val="28"/>
        </w:rPr>
        <w:t xml:space="preserve"> «Страница 23»</w:t>
      </w:r>
      <w:r w:rsidR="00233E74">
        <w:rPr>
          <w:rFonts w:eastAsia="Cambria" w:cs="Times New Roman"/>
          <w:color w:val="000000"/>
          <w:sz w:val="28"/>
          <w:szCs w:val="28"/>
        </w:rPr>
        <w:t xml:space="preserve"> </w:t>
      </w:r>
      <w:r w:rsidR="00233E74" w:rsidRPr="002364E6">
        <w:rPr>
          <w:rFonts w:eastAsia="Cambria" w:cs="Times New Roman"/>
          <w:color w:val="000000"/>
          <w:sz w:val="28"/>
          <w:szCs w:val="28"/>
        </w:rPr>
        <w:t>в 2022-23 гг</w:t>
      </w:r>
      <w:r w:rsidR="00233E74">
        <w:rPr>
          <w:rFonts w:eastAsia="Cambria" w:cs="Times New Roman"/>
          <w:color w:val="000000"/>
          <w:sz w:val="28"/>
          <w:szCs w:val="28"/>
        </w:rPr>
        <w:t xml:space="preserve">. </w:t>
      </w:r>
    </w:p>
    <w:p w:rsidR="00233E74" w:rsidRPr="00402864" w:rsidRDefault="00233E74" w:rsidP="00233E74">
      <w:pPr>
        <w:pStyle w:val="a0"/>
        <w:spacing w:after="0"/>
        <w:rPr>
          <w:rFonts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3E74" w:rsidTr="00430082">
        <w:tc>
          <w:tcPr>
            <w:tcW w:w="4814" w:type="dxa"/>
          </w:tcPr>
          <w:p w:rsidR="00233E74" w:rsidRDefault="00233E74" w:rsidP="00430082">
            <w:pPr>
              <w:rPr>
                <w:rFonts w:eastAsia="Cambria" w:cs="Times New Roman"/>
                <w:color w:val="000000"/>
                <w:sz w:val="28"/>
                <w:szCs w:val="28"/>
              </w:rPr>
            </w:pPr>
            <w:r w:rsidRPr="00402864">
              <w:rPr>
                <w:rFonts w:eastAsia="Cambria" w:cs="Times New Roman"/>
                <w:color w:val="000000"/>
                <w:sz w:val="28"/>
                <w:szCs w:val="28"/>
              </w:rPr>
              <w:t xml:space="preserve">ФИО </w:t>
            </w:r>
            <w:r>
              <w:rPr>
                <w:rFonts w:eastAsia="Cambria" w:cs="Times New Roman"/>
                <w:color w:val="000000"/>
                <w:sz w:val="28"/>
                <w:szCs w:val="28"/>
              </w:rPr>
              <w:t>организатора площадки полностью</w:t>
            </w:r>
          </w:p>
        </w:tc>
        <w:tc>
          <w:tcPr>
            <w:tcW w:w="4814" w:type="dxa"/>
          </w:tcPr>
          <w:p w:rsidR="00233E74" w:rsidRDefault="00233E74" w:rsidP="00430082">
            <w:pPr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</w:p>
        </w:tc>
      </w:tr>
      <w:tr w:rsidR="00233E74" w:rsidTr="00430082">
        <w:tc>
          <w:tcPr>
            <w:tcW w:w="4814" w:type="dxa"/>
          </w:tcPr>
          <w:p w:rsidR="00233E74" w:rsidRDefault="00233E74" w:rsidP="00430082">
            <w:pPr>
              <w:rPr>
                <w:rFonts w:eastAsia="Cambria" w:cs="Times New Roman"/>
                <w:color w:val="000000"/>
                <w:sz w:val="28"/>
                <w:szCs w:val="28"/>
              </w:rPr>
            </w:pPr>
            <w:r>
              <w:rPr>
                <w:rFonts w:eastAsia="Cambria" w:cs="Times New Roman"/>
                <w:color w:val="000000"/>
                <w:sz w:val="28"/>
                <w:szCs w:val="28"/>
              </w:rPr>
              <w:t>Номер мобильного телефона для связи</w:t>
            </w:r>
          </w:p>
        </w:tc>
        <w:tc>
          <w:tcPr>
            <w:tcW w:w="4814" w:type="dxa"/>
          </w:tcPr>
          <w:p w:rsidR="00233E74" w:rsidRDefault="00233E74" w:rsidP="00430082">
            <w:pPr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</w:p>
        </w:tc>
      </w:tr>
      <w:tr w:rsidR="00233E74" w:rsidTr="00430082">
        <w:tc>
          <w:tcPr>
            <w:tcW w:w="4814" w:type="dxa"/>
          </w:tcPr>
          <w:p w:rsidR="00233E74" w:rsidRDefault="00233E74" w:rsidP="00430082">
            <w:pPr>
              <w:rPr>
                <w:rFonts w:eastAsia="Cambria" w:cs="Times New Roman"/>
                <w:color w:val="000000"/>
                <w:sz w:val="28"/>
                <w:szCs w:val="28"/>
              </w:rPr>
            </w:pPr>
            <w:r>
              <w:rPr>
                <w:rFonts w:eastAsia="Cambria" w:cs="Times New Roman"/>
                <w:color w:val="000000"/>
                <w:sz w:val="28"/>
                <w:szCs w:val="28"/>
              </w:rPr>
              <w:t>Н</w:t>
            </w:r>
            <w:r w:rsidRPr="00402864">
              <w:rPr>
                <w:rFonts w:eastAsia="Cambria" w:cs="Times New Roman"/>
                <w:color w:val="000000"/>
                <w:sz w:val="28"/>
                <w:szCs w:val="28"/>
              </w:rPr>
              <w:t>аименование населенного пункта</w:t>
            </w:r>
            <w:r>
              <w:rPr>
                <w:rFonts w:eastAsia="Cambria" w:cs="Times New Roman"/>
                <w:color w:val="000000"/>
                <w:sz w:val="28"/>
                <w:szCs w:val="28"/>
              </w:rPr>
              <w:t xml:space="preserve"> с указанием района области</w:t>
            </w:r>
          </w:p>
        </w:tc>
        <w:tc>
          <w:tcPr>
            <w:tcW w:w="4814" w:type="dxa"/>
          </w:tcPr>
          <w:p w:rsidR="00233E74" w:rsidRDefault="00233E74" w:rsidP="00430082">
            <w:pPr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</w:p>
        </w:tc>
      </w:tr>
      <w:tr w:rsidR="00233E74" w:rsidTr="00430082">
        <w:tc>
          <w:tcPr>
            <w:tcW w:w="4814" w:type="dxa"/>
          </w:tcPr>
          <w:p w:rsidR="00233E74" w:rsidRDefault="00233E74" w:rsidP="00430082">
            <w:pPr>
              <w:rPr>
                <w:rFonts w:eastAsia="Cambria" w:cs="Times New Roman"/>
                <w:color w:val="000000"/>
                <w:sz w:val="28"/>
                <w:szCs w:val="28"/>
              </w:rPr>
            </w:pPr>
            <w:r>
              <w:rPr>
                <w:rFonts w:eastAsia="Cambria" w:cs="Times New Roman"/>
                <w:color w:val="000000"/>
                <w:sz w:val="28"/>
                <w:szCs w:val="28"/>
              </w:rPr>
              <w:t>Н</w:t>
            </w:r>
            <w:r w:rsidRPr="00402864">
              <w:rPr>
                <w:rFonts w:eastAsia="Cambria" w:cs="Times New Roman"/>
                <w:color w:val="000000"/>
                <w:sz w:val="28"/>
                <w:szCs w:val="28"/>
              </w:rPr>
              <w:t>азвание учреждения</w:t>
            </w:r>
            <w:r>
              <w:rPr>
                <w:rFonts w:eastAsia="Cambria" w:cs="Times New Roman"/>
                <w:color w:val="000000"/>
                <w:sz w:val="28"/>
                <w:szCs w:val="28"/>
              </w:rPr>
              <w:t>-площадки проведения отборочного этапа</w:t>
            </w:r>
          </w:p>
        </w:tc>
        <w:tc>
          <w:tcPr>
            <w:tcW w:w="4814" w:type="dxa"/>
          </w:tcPr>
          <w:p w:rsidR="00233E74" w:rsidRDefault="00233E74" w:rsidP="00430082">
            <w:pPr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</w:p>
        </w:tc>
      </w:tr>
      <w:tr w:rsidR="00233E74" w:rsidTr="00430082">
        <w:tc>
          <w:tcPr>
            <w:tcW w:w="4814" w:type="dxa"/>
          </w:tcPr>
          <w:p w:rsidR="00233E74" w:rsidRDefault="00233E74" w:rsidP="00430082">
            <w:pPr>
              <w:rPr>
                <w:rFonts w:eastAsia="Cambria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402864">
              <w:rPr>
                <w:rFonts w:cs="Times New Roman"/>
                <w:sz w:val="28"/>
                <w:szCs w:val="28"/>
              </w:rPr>
              <w:t xml:space="preserve">оличество </w:t>
            </w:r>
            <w:r>
              <w:rPr>
                <w:rFonts w:cs="Times New Roman"/>
                <w:sz w:val="28"/>
                <w:szCs w:val="28"/>
              </w:rPr>
              <w:t>подростков</w:t>
            </w:r>
            <w:r w:rsidRPr="00402864">
              <w:rPr>
                <w:rFonts w:cs="Times New Roman"/>
                <w:sz w:val="28"/>
                <w:szCs w:val="28"/>
              </w:rPr>
              <w:t>, изъявивш</w:t>
            </w:r>
            <w:r>
              <w:rPr>
                <w:rFonts w:cs="Times New Roman"/>
                <w:sz w:val="28"/>
                <w:szCs w:val="28"/>
              </w:rPr>
              <w:t>их желание принимать участие в о</w:t>
            </w:r>
            <w:r w:rsidRPr="00402864">
              <w:rPr>
                <w:rFonts w:cs="Times New Roman"/>
                <w:sz w:val="28"/>
                <w:szCs w:val="28"/>
              </w:rPr>
              <w:t>тборочном этапе</w:t>
            </w:r>
            <w:r>
              <w:rPr>
                <w:rFonts w:cs="Times New Roman"/>
                <w:sz w:val="28"/>
                <w:szCs w:val="28"/>
              </w:rPr>
              <w:t xml:space="preserve"> Чемпионата</w:t>
            </w:r>
          </w:p>
        </w:tc>
        <w:tc>
          <w:tcPr>
            <w:tcW w:w="4814" w:type="dxa"/>
          </w:tcPr>
          <w:p w:rsidR="00233E74" w:rsidRDefault="00233E74" w:rsidP="00430082">
            <w:pPr>
              <w:jc w:val="both"/>
              <w:rPr>
                <w:rFonts w:eastAsia="Cambria" w:cs="Times New Roman"/>
                <w:color w:val="000000"/>
                <w:sz w:val="28"/>
                <w:szCs w:val="28"/>
              </w:rPr>
            </w:pPr>
          </w:p>
        </w:tc>
      </w:tr>
    </w:tbl>
    <w:p w:rsidR="007838F3" w:rsidRDefault="007838F3" w:rsidP="00233E74">
      <w:pPr>
        <w:pStyle w:val="2"/>
        <w:spacing w:before="0" w:after="0"/>
        <w:ind w:left="0" w:firstLine="567"/>
        <w:rPr>
          <w:rFonts w:eastAsia="Cambria" w:cs="Times New Roman"/>
          <w:color w:val="000000"/>
          <w:sz w:val="28"/>
          <w:szCs w:val="28"/>
          <w:highlight w:val="yellow"/>
        </w:rPr>
      </w:pPr>
    </w:p>
    <w:p w:rsidR="007838F3" w:rsidRPr="007838F3" w:rsidRDefault="007838F3" w:rsidP="007838F3">
      <w:pPr>
        <w:pStyle w:val="2"/>
        <w:spacing w:before="0" w:after="0"/>
        <w:ind w:left="0" w:firstLine="567"/>
        <w:rPr>
          <w:rFonts w:eastAsia="Cambria" w:cs="Times New Roman"/>
          <w:color w:val="000000"/>
          <w:sz w:val="28"/>
          <w:szCs w:val="28"/>
          <w:highlight w:val="yellow"/>
        </w:rPr>
      </w:pPr>
    </w:p>
    <w:p w:rsidR="00233E74" w:rsidRPr="007838F3" w:rsidRDefault="00233E74" w:rsidP="007838F3">
      <w:pPr>
        <w:pStyle w:val="2"/>
        <w:numPr>
          <w:ilvl w:val="0"/>
          <w:numId w:val="0"/>
        </w:numPr>
        <w:spacing w:before="0" w:after="0"/>
        <w:rPr>
          <w:rFonts w:eastAsia="Cambria" w:cs="Times New Roman"/>
          <w:color w:val="000000"/>
          <w:sz w:val="28"/>
          <w:szCs w:val="28"/>
          <w:highlight w:val="yellow"/>
        </w:rPr>
      </w:pPr>
      <w:r w:rsidRPr="007838F3">
        <w:rPr>
          <w:rFonts w:eastAsia="Cambria" w:cs="Times New Roman"/>
          <w:color w:val="000000"/>
          <w:sz w:val="28"/>
          <w:szCs w:val="28"/>
        </w:rPr>
        <w:t>Подпись организатора площадки с расшифровкой</w:t>
      </w:r>
    </w:p>
    <w:p w:rsidR="007838F3" w:rsidRDefault="007838F3" w:rsidP="007838F3">
      <w:pPr>
        <w:pStyle w:val="a0"/>
        <w:rPr>
          <w:highlight w:val="yellow"/>
        </w:rPr>
      </w:pPr>
    </w:p>
    <w:p w:rsidR="007838F3" w:rsidRDefault="007838F3" w:rsidP="007838F3">
      <w:pPr>
        <w:pStyle w:val="a0"/>
        <w:rPr>
          <w:highlight w:val="yellow"/>
        </w:rPr>
      </w:pPr>
    </w:p>
    <w:p w:rsidR="007838F3" w:rsidRPr="007838F3" w:rsidRDefault="007838F3" w:rsidP="007838F3">
      <w:pPr>
        <w:pStyle w:val="a0"/>
        <w:rPr>
          <w:highlight w:val="yellow"/>
        </w:rPr>
      </w:pPr>
    </w:p>
    <w:p w:rsidR="000115F4" w:rsidRPr="00402864" w:rsidRDefault="000115F4" w:rsidP="00A96604">
      <w:pPr>
        <w:ind w:firstLine="567"/>
        <w:rPr>
          <w:rFonts w:cs="Times New Roman"/>
          <w:sz w:val="28"/>
          <w:szCs w:val="28"/>
        </w:rPr>
        <w:sectPr w:rsidR="000115F4" w:rsidRPr="00402864">
          <w:pgSz w:w="11906" w:h="16838"/>
          <w:pgMar w:top="1134" w:right="1134" w:bottom="1134" w:left="1134" w:header="0" w:footer="0" w:gutter="0"/>
          <w:cols w:space="1701"/>
          <w:docGrid w:linePitch="360"/>
        </w:sectPr>
      </w:pPr>
    </w:p>
    <w:p w:rsidR="00747D59" w:rsidRPr="00747D59" w:rsidRDefault="001361E2" w:rsidP="00747D59">
      <w:pPr>
        <w:pStyle w:val="1"/>
        <w:tabs>
          <w:tab w:val="clear" w:pos="0"/>
        </w:tabs>
        <w:spacing w:before="0" w:after="0"/>
        <w:ind w:left="9072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b/>
          <w:color w:val="000000"/>
          <w:sz w:val="28"/>
          <w:szCs w:val="28"/>
        </w:rPr>
        <w:lastRenderedPageBreak/>
        <w:t>Приложение 2</w:t>
      </w:r>
      <w:r w:rsidR="002E4970" w:rsidRPr="00747D59">
        <w:rPr>
          <w:rFonts w:eastAsia="Cambria" w:cs="Times New Roman"/>
          <w:color w:val="000000"/>
          <w:sz w:val="22"/>
          <w:szCs w:val="22"/>
        </w:rPr>
        <w:t xml:space="preserve"> </w:t>
      </w:r>
      <w:r w:rsidR="00747D59" w:rsidRPr="00747D59">
        <w:rPr>
          <w:rFonts w:eastAsia="Cambria" w:cs="Times New Roman"/>
          <w:color w:val="000000"/>
          <w:sz w:val="22"/>
          <w:szCs w:val="22"/>
        </w:rPr>
        <w:t>к Положению о проведении регионального этапа Чемпионата по чтению вслух среди обучающихся учебных заведений основного общего, среднего общего, среднего профессионального и дополнительного образования</w:t>
      </w:r>
      <w:r w:rsidR="00747D59">
        <w:rPr>
          <w:rFonts w:eastAsia="Cambria" w:cs="Times New Roman"/>
          <w:color w:val="000000"/>
          <w:sz w:val="22"/>
          <w:szCs w:val="22"/>
        </w:rPr>
        <w:t xml:space="preserve"> «Страница 23» </w:t>
      </w:r>
      <w:r w:rsidR="00747D59" w:rsidRPr="00747D59">
        <w:rPr>
          <w:rFonts w:eastAsia="Cambria" w:cs="Times New Roman"/>
          <w:color w:val="000000"/>
          <w:sz w:val="22"/>
          <w:szCs w:val="22"/>
        </w:rPr>
        <w:t>в 2022-23 гг</w:t>
      </w:r>
    </w:p>
    <w:p w:rsidR="00747D59" w:rsidRPr="00747D59" w:rsidRDefault="00747D59" w:rsidP="00747D59">
      <w:pPr>
        <w:pStyle w:val="1"/>
        <w:tabs>
          <w:tab w:val="clear" w:pos="0"/>
        </w:tabs>
        <w:spacing w:before="0" w:after="0"/>
        <w:ind w:left="9214" w:firstLine="0"/>
        <w:jc w:val="both"/>
        <w:rPr>
          <w:rFonts w:eastAsia="Cambria" w:cs="Times New Roman"/>
          <w:b/>
          <w:color w:val="000000"/>
          <w:sz w:val="28"/>
          <w:szCs w:val="28"/>
        </w:rPr>
      </w:pPr>
    </w:p>
    <w:p w:rsidR="00726530" w:rsidRPr="00747D59" w:rsidRDefault="00AC6DF4" w:rsidP="00747D59">
      <w:pPr>
        <w:pStyle w:val="1"/>
        <w:tabs>
          <w:tab w:val="clear" w:pos="0"/>
        </w:tabs>
        <w:spacing w:before="0" w:after="0"/>
        <w:ind w:left="-142" w:firstLine="0"/>
        <w:jc w:val="center"/>
        <w:rPr>
          <w:rFonts w:eastAsia="Cambria" w:cs="Times New Roman"/>
          <w:b/>
          <w:color w:val="000000"/>
          <w:sz w:val="24"/>
          <w:szCs w:val="24"/>
        </w:rPr>
      </w:pPr>
      <w:r w:rsidRPr="00747D59">
        <w:rPr>
          <w:rFonts w:eastAsia="Cambria" w:cs="Times New Roman"/>
          <w:b/>
          <w:color w:val="000000"/>
          <w:sz w:val="24"/>
          <w:szCs w:val="24"/>
        </w:rPr>
        <w:t>ПРОТОКОЛ</w:t>
      </w:r>
    </w:p>
    <w:p w:rsidR="00726530" w:rsidRPr="00747D59" w:rsidRDefault="00747D59" w:rsidP="002E4970">
      <w:pPr>
        <w:spacing w:line="360" w:lineRule="auto"/>
        <w:ind w:firstLine="567"/>
        <w:jc w:val="center"/>
        <w:rPr>
          <w:rFonts w:eastAsia="Cambria" w:cs="Times New Roman"/>
          <w:b/>
          <w:color w:val="000000"/>
        </w:rPr>
      </w:pPr>
      <w:r w:rsidRPr="00747D59">
        <w:rPr>
          <w:rFonts w:eastAsia="Cambria" w:cs="Times New Roman"/>
          <w:b/>
          <w:color w:val="000000"/>
        </w:rPr>
        <w:t>о</w:t>
      </w:r>
      <w:r w:rsidR="00AC6DF4" w:rsidRPr="00747D59">
        <w:rPr>
          <w:rFonts w:eastAsia="Cambria" w:cs="Times New Roman"/>
          <w:b/>
          <w:color w:val="000000"/>
        </w:rPr>
        <w:t xml:space="preserve">ценки </w:t>
      </w:r>
      <w:r>
        <w:rPr>
          <w:rFonts w:eastAsia="Cambria" w:cs="Times New Roman"/>
          <w:b/>
          <w:color w:val="000000"/>
        </w:rPr>
        <w:t>результатов участников матча «отборочного/ полуфинального / финального этапа</w:t>
      </w:r>
      <w:r w:rsidR="00AC6DF4" w:rsidRPr="00747D59">
        <w:rPr>
          <w:rFonts w:eastAsia="Cambria" w:cs="Times New Roman"/>
          <w:b/>
          <w:color w:val="000000"/>
        </w:rPr>
        <w:t>»</w:t>
      </w:r>
      <w:r w:rsidR="00AC6DF4" w:rsidRPr="00747D59">
        <w:rPr>
          <w:rStyle w:val="af3"/>
          <w:rFonts w:eastAsia="Cambria" w:cs="Times New Roman"/>
          <w:b/>
          <w:color w:val="000000"/>
        </w:rPr>
        <w:footnoteReference w:id="1"/>
      </w:r>
      <w:r w:rsidR="00AC6DF4" w:rsidRPr="00747D59">
        <w:rPr>
          <w:rFonts w:eastAsia="Cambria" w:cs="Times New Roman"/>
          <w:b/>
          <w:color w:val="000000"/>
        </w:rPr>
        <w:t xml:space="preserve"> Чемпионата</w:t>
      </w:r>
    </w:p>
    <w:p w:rsidR="002E4970" w:rsidRPr="00747D59" w:rsidRDefault="002E4970" w:rsidP="002E4970">
      <w:pPr>
        <w:spacing w:line="360" w:lineRule="auto"/>
        <w:ind w:firstLine="567"/>
        <w:jc w:val="center"/>
        <w:rPr>
          <w:rFonts w:eastAsia="Cambria" w:cs="Times New Roman"/>
          <w:b/>
          <w:color w:val="000000"/>
        </w:rPr>
      </w:pPr>
      <w:r w:rsidRPr="00747D59">
        <w:rPr>
          <w:rFonts w:eastAsia="Cambria" w:cs="Times New Roman"/>
          <w:b/>
          <w:color w:val="000000"/>
        </w:rPr>
        <w:t>Место проведения этапа _____________________________________________________</w:t>
      </w:r>
    </w:p>
    <w:p w:rsidR="00726530" w:rsidRPr="00747D59" w:rsidRDefault="00747D59" w:rsidP="000F152F">
      <w:pPr>
        <w:rPr>
          <w:rFonts w:eastAsia="Cambria" w:cs="Times New Roman"/>
          <w:color w:val="000000"/>
        </w:rPr>
      </w:pPr>
      <w:r>
        <w:rPr>
          <w:rFonts w:eastAsia="Times New Roman" w:cs="Times New Roman"/>
          <w:color w:val="000000"/>
        </w:rPr>
        <w:t>Н</w:t>
      </w:r>
      <w:r w:rsidR="000F152F" w:rsidRPr="00747D59">
        <w:rPr>
          <w:rFonts w:eastAsia="Times New Roman" w:cs="Times New Roman"/>
          <w:color w:val="000000"/>
        </w:rPr>
        <w:t>азвание площадки</w:t>
      </w:r>
      <w:r w:rsidR="000F152F" w:rsidRPr="00747D59">
        <w:rPr>
          <w:rFonts w:eastAsia="Cambria" w:cs="Times New Roman"/>
          <w:color w:val="000000"/>
        </w:rPr>
        <w:t xml:space="preserve"> </w:t>
      </w:r>
      <w:r w:rsidR="001361E2" w:rsidRPr="00747D59">
        <w:rPr>
          <w:rFonts w:eastAsia="Cambria" w:cs="Times New Roman"/>
          <w:color w:val="000000"/>
        </w:rPr>
        <w:t>________________</w:t>
      </w:r>
      <w:r w:rsidR="000F152F" w:rsidRPr="00747D59">
        <w:rPr>
          <w:rFonts w:eastAsia="Cambria" w:cs="Times New Roman"/>
          <w:color w:val="000000"/>
        </w:rPr>
        <w:t>_______________________________________</w:t>
      </w:r>
      <w:r w:rsidR="000F152F" w:rsidRPr="00747D59"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>
        <w:rPr>
          <w:rFonts w:eastAsia="Cambria" w:cs="Times New Roman"/>
          <w:color w:val="000000"/>
        </w:rPr>
        <w:tab/>
      </w:r>
      <w:r w:rsidR="00AC6DF4" w:rsidRPr="00747D59">
        <w:rPr>
          <w:rFonts w:eastAsia="Cambria" w:cs="Times New Roman"/>
          <w:color w:val="000000"/>
        </w:rPr>
        <w:t>«___»_________202</w:t>
      </w:r>
      <w:r w:rsidR="001361E2" w:rsidRPr="00747D59">
        <w:rPr>
          <w:rFonts w:eastAsia="Cambria" w:cs="Times New Roman"/>
          <w:color w:val="000000"/>
        </w:rPr>
        <w:t xml:space="preserve">3 </w:t>
      </w:r>
      <w:r w:rsidR="00AC6DF4" w:rsidRPr="00747D59">
        <w:rPr>
          <w:rFonts w:eastAsia="Cambria" w:cs="Times New Roman"/>
          <w:color w:val="000000"/>
        </w:rPr>
        <w:t>г.</w:t>
      </w:r>
    </w:p>
    <w:p w:rsidR="001361E2" w:rsidRPr="00747D59" w:rsidRDefault="00AC6DF4" w:rsidP="00A96604">
      <w:pPr>
        <w:ind w:firstLine="567"/>
        <w:rPr>
          <w:rFonts w:eastAsia="Times New Roman" w:cs="Times New Roman"/>
          <w:color w:val="000000"/>
        </w:rPr>
      </w:pPr>
      <w:r w:rsidRPr="00747D59">
        <w:rPr>
          <w:rFonts w:eastAsia="Times New Roman" w:cs="Times New Roman"/>
          <w:color w:val="000000"/>
        </w:rPr>
        <w:t xml:space="preserve">1. ФИО члена жюри, должность </w:t>
      </w:r>
    </w:p>
    <w:p w:rsidR="001361E2" w:rsidRPr="00747D59" w:rsidRDefault="00AC6DF4" w:rsidP="00A96604">
      <w:pPr>
        <w:ind w:firstLine="567"/>
        <w:rPr>
          <w:rFonts w:eastAsia="Times New Roman" w:cs="Times New Roman"/>
          <w:color w:val="000000"/>
        </w:rPr>
      </w:pPr>
      <w:r w:rsidRPr="00747D59">
        <w:rPr>
          <w:rFonts w:eastAsia="Times New Roman" w:cs="Times New Roman"/>
          <w:color w:val="000000"/>
        </w:rPr>
        <w:t xml:space="preserve">2. ФИО члена жюри, должность </w:t>
      </w:r>
    </w:p>
    <w:p w:rsidR="00726530" w:rsidRPr="00747D59" w:rsidRDefault="00AC6DF4" w:rsidP="00A96604">
      <w:pPr>
        <w:ind w:firstLine="567"/>
        <w:rPr>
          <w:rFonts w:eastAsia="Times New Roman" w:cs="Times New Roman"/>
          <w:color w:val="000000"/>
        </w:rPr>
      </w:pPr>
      <w:r w:rsidRPr="00747D59">
        <w:rPr>
          <w:rFonts w:eastAsia="Times New Roman" w:cs="Times New Roman"/>
          <w:color w:val="000000"/>
        </w:rPr>
        <w:t xml:space="preserve">3. ФИО члена жюри, должность </w:t>
      </w:r>
    </w:p>
    <w:p w:rsidR="000F152F" w:rsidRDefault="000F152F" w:rsidP="00A96604">
      <w:pPr>
        <w:ind w:firstLine="567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425"/>
        <w:gridCol w:w="425"/>
        <w:gridCol w:w="425"/>
      </w:tblGrid>
      <w:tr w:rsidR="00747D59" w:rsidTr="0072737A">
        <w:tc>
          <w:tcPr>
            <w:tcW w:w="2830" w:type="dxa"/>
            <w:vMerge w:val="restart"/>
          </w:tcPr>
          <w:p w:rsidR="00747D59" w:rsidRDefault="00747D59" w:rsidP="00747D5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Оценки</w:t>
            </w:r>
          </w:p>
          <w:p w:rsidR="00747D59" w:rsidRDefault="00747D59" w:rsidP="00747D5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членов жюри</w:t>
            </w:r>
          </w:p>
        </w:tc>
        <w:tc>
          <w:tcPr>
            <w:tcW w:w="3402" w:type="dxa"/>
            <w:gridSpan w:val="6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Первый раунд</w:t>
            </w:r>
          </w:p>
        </w:tc>
        <w:tc>
          <w:tcPr>
            <w:tcW w:w="3402" w:type="dxa"/>
            <w:gridSpan w:val="6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Второй раунд</w:t>
            </w:r>
          </w:p>
        </w:tc>
        <w:tc>
          <w:tcPr>
            <w:tcW w:w="3402" w:type="dxa"/>
            <w:gridSpan w:val="6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Третий раунд</w:t>
            </w:r>
          </w:p>
        </w:tc>
        <w:tc>
          <w:tcPr>
            <w:tcW w:w="851" w:type="dxa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1275" w:type="dxa"/>
            <w:gridSpan w:val="3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Финал</w:t>
            </w:r>
          </w:p>
        </w:tc>
      </w:tr>
      <w:tr w:rsidR="00747D59" w:rsidTr="0072737A">
        <w:tc>
          <w:tcPr>
            <w:tcW w:w="2830" w:type="dxa"/>
            <w:vMerge/>
          </w:tcPr>
          <w:p w:rsidR="00747D59" w:rsidRDefault="00747D59" w:rsidP="00A9660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7D59" w:rsidRDefault="00747D59" w:rsidP="0072737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47D59" w:rsidRDefault="00747D59" w:rsidP="0072737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47D59" w:rsidRDefault="00747D59" w:rsidP="001F50A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47D59" w:rsidTr="0072737A">
        <w:tc>
          <w:tcPr>
            <w:tcW w:w="2830" w:type="dxa"/>
            <w:vMerge/>
          </w:tcPr>
          <w:p w:rsidR="00747D59" w:rsidRDefault="00747D59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02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</w:t>
            </w:r>
          </w:p>
        </w:tc>
        <w:tc>
          <w:tcPr>
            <w:tcW w:w="567" w:type="dxa"/>
          </w:tcPr>
          <w:p w:rsidR="00747D59" w:rsidRPr="000F152F" w:rsidRDefault="00747D59" w:rsidP="0072737A">
            <w:pPr>
              <w:ind w:left="-112" w:right="-10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Арт.</w:t>
            </w:r>
          </w:p>
        </w:tc>
        <w:tc>
          <w:tcPr>
            <w:tcW w:w="851" w:type="dxa"/>
          </w:tcPr>
          <w:p w:rsidR="00747D59" w:rsidRDefault="00747D59" w:rsidP="0072737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7D59" w:rsidRDefault="00747D59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7D59" w:rsidRDefault="00747D59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747D59" w:rsidRDefault="00747D59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4C7FA3">
        <w:tc>
          <w:tcPr>
            <w:tcW w:w="2830" w:type="dxa"/>
          </w:tcPr>
          <w:p w:rsidR="0072737A" w:rsidRDefault="0072737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ФИО участников</w:t>
            </w:r>
          </w:p>
        </w:tc>
        <w:tc>
          <w:tcPr>
            <w:tcW w:w="12332" w:type="dxa"/>
            <w:gridSpan w:val="22"/>
          </w:tcPr>
          <w:p w:rsidR="0072737A" w:rsidRDefault="0072737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1F50AA" w:rsidRDefault="001F50AA" w:rsidP="001F50A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2737A" w:rsidTr="0072737A">
        <w:tc>
          <w:tcPr>
            <w:tcW w:w="2830" w:type="dxa"/>
          </w:tcPr>
          <w:p w:rsidR="0072737A" w:rsidRPr="0072737A" w:rsidRDefault="0072737A" w:rsidP="0072737A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72737A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ОБРАЗЕЦ </w:t>
            </w:r>
            <w:r w:rsidRPr="0072737A">
              <w:rPr>
                <w:rFonts w:cs="Times New Roman"/>
                <w:i/>
                <w:iCs/>
                <w:sz w:val="28"/>
                <w:szCs w:val="28"/>
              </w:rPr>
              <w:t xml:space="preserve">Петрова </w:t>
            </w: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cs="Times New Roman"/>
                <w:i/>
                <w:iCs/>
                <w:sz w:val="28"/>
                <w:szCs w:val="28"/>
              </w:rPr>
              <w:t>Мария Ивановна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5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72737A" w:rsidRPr="0072737A" w:rsidRDefault="0072737A" w:rsidP="0072737A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72737A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</w:tbl>
    <w:p w:rsidR="00726530" w:rsidRPr="00747D59" w:rsidRDefault="00AC6DF4" w:rsidP="00A96604">
      <w:pPr>
        <w:ind w:firstLine="567"/>
        <w:rPr>
          <w:rFonts w:eastAsia="Times New Roman" w:cs="Times New Roman"/>
          <w:color w:val="000000"/>
        </w:rPr>
      </w:pPr>
      <w:r w:rsidRPr="00747D59">
        <w:rPr>
          <w:rFonts w:eastAsia="Times New Roman" w:cs="Times New Roman"/>
          <w:color w:val="000000"/>
        </w:rPr>
        <w:t>Победитель: ФИО, контактный номер телефона</w:t>
      </w:r>
    </w:p>
    <w:p w:rsidR="00747D59" w:rsidRPr="00747D59" w:rsidRDefault="00AC6DF4" w:rsidP="00747D59">
      <w:pPr>
        <w:ind w:firstLine="567"/>
        <w:rPr>
          <w:rFonts w:eastAsia="Times New Roman" w:cs="Times New Roman"/>
          <w:color w:val="000000"/>
        </w:rPr>
      </w:pPr>
      <w:r w:rsidRPr="00747D59">
        <w:rPr>
          <w:rFonts w:eastAsia="Times New Roman" w:cs="Times New Roman"/>
          <w:color w:val="000000"/>
        </w:rPr>
        <w:t>Подписи членов жюри: _______________________</w:t>
      </w:r>
    </w:p>
    <w:p w:rsidR="00726530" w:rsidRDefault="00AC6DF4" w:rsidP="00747D59">
      <w:pPr>
        <w:ind w:firstLine="567"/>
        <w:rPr>
          <w:rFonts w:eastAsia="Times New Roman" w:cs="Times New Roman"/>
          <w:color w:val="000000"/>
          <w:sz w:val="28"/>
          <w:szCs w:val="28"/>
        </w:rPr>
      </w:pPr>
      <w:r w:rsidRPr="00402864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Примечание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Pr="00402864">
        <w:rPr>
          <w:rFonts w:eastAsia="Times New Roman" w:cs="Times New Roman"/>
          <w:b/>
          <w:bCs/>
          <w:color w:val="000000"/>
          <w:sz w:val="28"/>
          <w:szCs w:val="28"/>
        </w:rPr>
        <w:t xml:space="preserve">Заполнение таблицы строго в </w:t>
      </w:r>
      <w:r w:rsidRPr="004028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Word</w:t>
      </w:r>
      <w:r w:rsidRPr="00402864">
        <w:rPr>
          <w:rFonts w:eastAsia="Times New Roman" w:cs="Times New Roman"/>
          <w:b/>
          <w:bCs/>
          <w:color w:val="000000"/>
          <w:sz w:val="28"/>
          <w:szCs w:val="28"/>
        </w:rPr>
        <w:t xml:space="preserve"> (заполненные от руки протоколы не принимаются).</w:t>
      </w:r>
      <w:r w:rsidRPr="0040286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361E2" w:rsidRPr="00402864" w:rsidRDefault="001361E2" w:rsidP="00A96604">
      <w:pPr>
        <w:ind w:firstLine="567"/>
        <w:jc w:val="both"/>
        <w:rPr>
          <w:rFonts w:cs="Times New Roman"/>
          <w:color w:val="000000"/>
          <w:sz w:val="28"/>
          <w:szCs w:val="28"/>
        </w:rPr>
        <w:sectPr w:rsidR="001361E2" w:rsidRPr="00402864">
          <w:pgSz w:w="16838" w:h="11906" w:orient="landscape"/>
          <w:pgMar w:top="1134" w:right="1134" w:bottom="1134" w:left="1134" w:header="0" w:footer="0" w:gutter="0"/>
          <w:cols w:space="1701"/>
          <w:docGrid w:linePitch="360"/>
        </w:sectPr>
      </w:pPr>
    </w:p>
    <w:p w:rsidR="00383973" w:rsidRDefault="00383973" w:rsidP="00383973">
      <w:pPr>
        <w:pStyle w:val="2"/>
        <w:spacing w:before="0" w:after="0"/>
        <w:ind w:left="0" w:firstLine="0"/>
        <w:jc w:val="right"/>
        <w:rPr>
          <w:rFonts w:eastAsia="Cambria" w:cs="Times New Roman"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  <w:lastRenderedPageBreak/>
        <w:t>Приложение 3</w:t>
      </w:r>
    </w:p>
    <w:p w:rsidR="00383973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color w:val="000000"/>
          <w:sz w:val="22"/>
          <w:szCs w:val="22"/>
        </w:rPr>
        <w:t xml:space="preserve">к Положению о проведении регионального этапа Чемпионата по чтению вслух среди обучающихся учебных заведений основного общего, среднего общего, среднего профессионального и дополнительного образования </w:t>
      </w:r>
    </w:p>
    <w:p w:rsidR="00383973" w:rsidRPr="00747D59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>
        <w:rPr>
          <w:rFonts w:eastAsia="Cambria" w:cs="Times New Roman"/>
          <w:color w:val="000000"/>
          <w:sz w:val="22"/>
          <w:szCs w:val="22"/>
        </w:rPr>
        <w:t xml:space="preserve">«Страница 23» </w:t>
      </w:r>
      <w:r w:rsidRPr="00747D59">
        <w:rPr>
          <w:rFonts w:eastAsia="Cambria" w:cs="Times New Roman"/>
          <w:color w:val="000000"/>
          <w:sz w:val="22"/>
          <w:szCs w:val="22"/>
        </w:rPr>
        <w:t>в 2022-23 гг</w:t>
      </w:r>
    </w:p>
    <w:p w:rsidR="00383973" w:rsidRDefault="00383973" w:rsidP="00383973">
      <w:pPr>
        <w:pStyle w:val="a0"/>
        <w:spacing w:after="0"/>
        <w:ind w:left="5529"/>
      </w:pPr>
    </w:p>
    <w:p w:rsidR="00383973" w:rsidRDefault="00383973" w:rsidP="00383973">
      <w:pPr>
        <w:pStyle w:val="a0"/>
        <w:spacing w:after="0"/>
        <w:ind w:left="5529"/>
      </w:pPr>
    </w:p>
    <w:p w:rsidR="00383973" w:rsidRPr="00D15372" w:rsidRDefault="00383973" w:rsidP="00383973">
      <w:pPr>
        <w:pStyle w:val="a0"/>
        <w:spacing w:before="125" w:after="125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D15372">
        <w:rPr>
          <w:rFonts w:eastAsia="Cambria" w:cs="Times New Roman"/>
          <w:b/>
          <w:color w:val="000000"/>
          <w:sz w:val="28"/>
          <w:szCs w:val="28"/>
        </w:rPr>
        <w:t>Требования к видеоотчету</w:t>
      </w:r>
    </w:p>
    <w:p w:rsidR="00383973" w:rsidRPr="00D15372" w:rsidRDefault="00383973" w:rsidP="00383973">
      <w:pPr>
        <w:pStyle w:val="a0"/>
        <w:spacing w:before="125" w:after="125"/>
        <w:jc w:val="both"/>
        <w:rPr>
          <w:sz w:val="28"/>
          <w:szCs w:val="28"/>
        </w:rPr>
      </w:pP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  <w:highlight w:val="white"/>
        </w:rPr>
      </w:pPr>
      <w:r w:rsidRPr="00D15372">
        <w:rPr>
          <w:rFonts w:eastAsia="Cambria" w:cs="Times New Roman"/>
          <w:color w:val="000000"/>
          <w:sz w:val="28"/>
          <w:szCs w:val="28"/>
        </w:rPr>
        <w:t xml:space="preserve">Организатор отборочного/полуфинального/финального этапа </w:t>
      </w:r>
      <w:r w:rsidRPr="002364E6">
        <w:rPr>
          <w:rFonts w:eastAsia="Cambria" w:cs="Times New Roman"/>
          <w:color w:val="000000"/>
          <w:sz w:val="28"/>
          <w:szCs w:val="28"/>
        </w:rPr>
        <w:t>Чемпионат</w:t>
      </w:r>
      <w:r>
        <w:rPr>
          <w:rFonts w:eastAsia="Cambria" w:cs="Times New Roman"/>
          <w:color w:val="000000"/>
          <w:sz w:val="28"/>
          <w:szCs w:val="28"/>
        </w:rPr>
        <w:t>а</w:t>
      </w:r>
      <w:r w:rsidRPr="002364E6">
        <w:rPr>
          <w:rFonts w:eastAsia="Cambria" w:cs="Times New Roman"/>
          <w:color w:val="000000"/>
          <w:sz w:val="28"/>
          <w:szCs w:val="28"/>
        </w:rPr>
        <w:t xml:space="preserve"> по чтению вслух </w:t>
      </w:r>
      <w:r w:rsidRPr="00F06CD9">
        <w:rPr>
          <w:rFonts w:eastAsia="Cambria" w:cs="Times New Roman"/>
          <w:color w:val="000000"/>
          <w:sz w:val="28"/>
          <w:szCs w:val="28"/>
        </w:rPr>
        <w:t>среди обучающихся учебных заведений основного общего, среднего общего, среднего профессионального и дополнительного образования</w:t>
      </w:r>
      <w:r>
        <w:rPr>
          <w:rFonts w:eastAsia="Cambria" w:cs="Times New Roman"/>
          <w:color w:val="000000"/>
          <w:sz w:val="28"/>
          <w:szCs w:val="28"/>
        </w:rPr>
        <w:t xml:space="preserve"> «Страница 23» </w:t>
      </w:r>
      <w:r w:rsidRPr="002364E6">
        <w:rPr>
          <w:rFonts w:eastAsia="Cambria" w:cs="Times New Roman"/>
          <w:color w:val="000000"/>
          <w:sz w:val="28"/>
          <w:szCs w:val="28"/>
        </w:rPr>
        <w:t>в 2022-23 гг</w:t>
      </w:r>
      <w:r>
        <w:rPr>
          <w:rFonts w:eastAsia="Cambria" w:cs="Times New Roman"/>
          <w:color w:val="000000"/>
          <w:sz w:val="28"/>
          <w:szCs w:val="28"/>
        </w:rPr>
        <w:t xml:space="preserve">. в Брянской области </w:t>
      </w:r>
      <w:r w:rsidRPr="00D15372">
        <w:rPr>
          <w:rFonts w:eastAsia="Cambria" w:cs="Times New Roman"/>
          <w:color w:val="000000"/>
          <w:sz w:val="28"/>
          <w:szCs w:val="28"/>
        </w:rPr>
        <w:t xml:space="preserve">обязан организовать съемку всех выступлений всех участников и трех членов жюри и в течение 7 дней с момента проведения отборочного тура загрузить видео-ролики на облачное хранилище </w:t>
      </w:r>
      <w:r w:rsidRPr="00D15372">
        <w:rPr>
          <w:rFonts w:eastAsia="Times New Roman" w:cs="Times New Roman"/>
          <w:color w:val="000000"/>
          <w:sz w:val="28"/>
          <w:szCs w:val="28"/>
        </w:rPr>
        <w:t xml:space="preserve">(загрузить файл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 w:rsidRPr="00D15372">
        <w:rPr>
          <w:rFonts w:eastAsia="Times New Roman" w:cs="Times New Roman"/>
          <w:color w:val="000000"/>
          <w:sz w:val="28"/>
          <w:szCs w:val="28"/>
        </w:rPr>
        <w:t xml:space="preserve"> облако — Яндекс.диск, Облако </w:t>
      </w:r>
      <w:r w:rsidRPr="00D1537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D15372">
        <w:rPr>
          <w:rFonts w:eastAsia="Times New Roman" w:cs="Times New Roman"/>
          <w:color w:val="000000"/>
          <w:sz w:val="28"/>
          <w:szCs w:val="28"/>
        </w:rPr>
        <w:t>.</w:t>
      </w:r>
      <w:r w:rsidRPr="00D1537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r w:rsidRPr="00D15372">
        <w:rPr>
          <w:rFonts w:eastAsia="Times New Roman" w:cs="Times New Roman"/>
          <w:color w:val="000000"/>
          <w:sz w:val="28"/>
          <w:szCs w:val="28"/>
        </w:rPr>
        <w:t xml:space="preserve">, иное хранилище — и отправить ссылку на электронный адрес </w:t>
      </w:r>
      <w:r w:rsidRPr="00D15372">
        <w:rPr>
          <w:rFonts w:cs="Times New Roman"/>
          <w:sz w:val="28"/>
          <w:szCs w:val="28"/>
        </w:rPr>
        <w:t xml:space="preserve">регионального оргкомитета </w:t>
      </w:r>
      <w:hyperlink r:id="rId28" w:tooltip="mailto:stranitsa@biblioring.ru" w:history="1">
        <w:r w:rsidRPr="00D15372">
          <w:rPr>
            <w:rStyle w:val="af9"/>
            <w:rFonts w:eastAsia="Cambria" w:cs="Times New Roman"/>
            <w:color w:val="000000"/>
            <w:sz w:val="28"/>
            <w:szCs w:val="28"/>
            <w:shd w:val="clear" w:color="auto" w:fill="FFFF00"/>
            <w:lang w:val="en-US"/>
          </w:rPr>
          <w:t>stranitsa</w:t>
        </w:r>
      </w:hyperlink>
      <w:r w:rsidRPr="00D15372">
        <w:rPr>
          <w:rStyle w:val="af9"/>
          <w:rFonts w:eastAsia="Cambria" w:cs="Times New Roman"/>
          <w:color w:val="000000"/>
          <w:sz w:val="28"/>
          <w:szCs w:val="28"/>
          <w:shd w:val="clear" w:color="auto" w:fill="FFFF00"/>
        </w:rPr>
        <w:t>32</w:t>
      </w:r>
      <w:r w:rsidRPr="00D15372">
        <w:rPr>
          <w:rStyle w:val="af9"/>
          <w:rFonts w:eastAsia="Cambria" w:cs="Times New Roman"/>
          <w:color w:val="000000"/>
          <w:sz w:val="28"/>
          <w:szCs w:val="28"/>
          <w:shd w:val="clear" w:color="auto" w:fill="FFFF00"/>
          <w:lang w:val="en-US"/>
        </w:rPr>
        <w:t>ogma</w:t>
      </w:r>
      <w:hyperlink r:id="rId29" w:tooltip="mailto:stranitsa@biblioring.ru" w:history="1">
        <w:r w:rsidRPr="00D15372">
          <w:rPr>
            <w:rStyle w:val="af9"/>
            <w:rFonts w:eastAsia="Cambria" w:cs="Times New Roman"/>
            <w:color w:val="000000"/>
            <w:sz w:val="28"/>
            <w:szCs w:val="28"/>
            <w:shd w:val="clear" w:color="auto" w:fill="FFFF00"/>
          </w:rPr>
          <w:t>@</w:t>
        </w:r>
      </w:hyperlink>
      <w:hyperlink r:id="rId30" w:tooltip="mailto:stranitsa@biblioring.ru" w:history="1">
        <w:r w:rsidRPr="00D15372">
          <w:rPr>
            <w:rStyle w:val="af9"/>
            <w:rFonts w:eastAsia="Cambria" w:cs="Times New Roman"/>
            <w:color w:val="000000"/>
            <w:sz w:val="28"/>
            <w:szCs w:val="28"/>
            <w:shd w:val="clear" w:color="auto" w:fill="FFFF00"/>
            <w:lang w:val="en-US"/>
          </w:rPr>
          <w:t>yandex</w:t>
        </w:r>
      </w:hyperlink>
      <w:hyperlink r:id="rId31" w:tooltip="mailto:stranitsa@biblioring.ru" w:history="1">
        <w:r w:rsidRPr="00D15372">
          <w:rPr>
            <w:rStyle w:val="af9"/>
            <w:rFonts w:eastAsia="Cambria" w:cs="Times New Roman"/>
            <w:color w:val="000000"/>
            <w:sz w:val="28"/>
            <w:szCs w:val="28"/>
            <w:shd w:val="clear" w:color="auto" w:fill="FFFF00"/>
          </w:rPr>
          <w:t>.</w:t>
        </w:r>
      </w:hyperlink>
      <w:hyperlink r:id="rId32" w:tooltip="mailto:stranitsa@biblioring.ru" w:history="1">
        <w:r w:rsidRPr="00D15372">
          <w:rPr>
            <w:rStyle w:val="af9"/>
            <w:rFonts w:eastAsia="Cambria" w:cs="Times New Roman"/>
            <w:color w:val="000000"/>
            <w:sz w:val="28"/>
            <w:szCs w:val="28"/>
            <w:shd w:val="clear" w:color="auto" w:fill="FFFF00"/>
            <w:lang w:val="en-US"/>
          </w:rPr>
          <w:t>ru</w:t>
        </w:r>
      </w:hyperlink>
      <w:r w:rsidRPr="00D15372">
        <w:rPr>
          <w:rFonts w:eastAsia="Times New Roman" w:cs="Times New Roman"/>
          <w:color w:val="000000"/>
          <w:sz w:val="28"/>
          <w:szCs w:val="28"/>
          <w:highlight w:val="white"/>
          <w:shd w:val="clear" w:color="auto" w:fill="FFFF00"/>
        </w:rPr>
        <w:t>.</w:t>
      </w: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5372">
        <w:rPr>
          <w:rFonts w:eastAsia="Times New Roman" w:cs="Times New Roman"/>
          <w:color w:val="000000"/>
          <w:sz w:val="28"/>
          <w:szCs w:val="28"/>
        </w:rPr>
        <w:t xml:space="preserve">Итогом отборочного тура станет видеоролик для последующего размещения в социальных сетях (примеры есть в https://vk.com/stra23). Поэтому крайне важно провести съемку правильно. Не нужно ничего монтировать, главная задача – снять ровно и красиво всех участников, читающих все свои тексты. </w:t>
      </w: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5372">
        <w:rPr>
          <w:rFonts w:eastAsia="Times New Roman" w:cs="Times New Roman"/>
          <w:color w:val="000000"/>
          <w:sz w:val="28"/>
          <w:szCs w:val="28"/>
        </w:rPr>
        <w:t xml:space="preserve">Снимать выступления участников можно по раундам полностью – отдельный файл для 1, для 2, для 3 раунда, финал и комментарии членов жюри. Порядок выступления участников должен совпадать с порядком в протоколе. Допустимо снимать выступления отдельными роликами. В этом случае в названии ролика нужно указать ФИО участника и название площадки (Пример: Васильева Мария Иванова, клуб, Клинцовский район, с. Великая топаль).  </w:t>
      </w: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sz w:val="28"/>
          <w:szCs w:val="28"/>
        </w:rPr>
      </w:pPr>
      <w:r w:rsidRPr="00D15372">
        <w:rPr>
          <w:rFonts w:eastAsia="Times New Roman" w:cs="Times New Roman"/>
          <w:color w:val="000000"/>
          <w:sz w:val="28"/>
          <w:szCs w:val="28"/>
        </w:rPr>
        <w:t xml:space="preserve">Камеру (мобильный телефон, цифровой фотоаппарат и пр.) на штативе необходимо разместить перед зрительным залом так, чтобы участник читал текст, глядя на зрителей/членов жюри и в камеру. Обязательно нужно проследить, чтобы участник помещался в кадре средним планом (участник в кадре по пояс, над головой есть пространство). </w:t>
      </w: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sz w:val="28"/>
          <w:szCs w:val="28"/>
        </w:rPr>
      </w:pPr>
      <w:r w:rsidRPr="00D15372">
        <w:rPr>
          <w:sz w:val="28"/>
          <w:szCs w:val="28"/>
        </w:rPr>
        <w:t xml:space="preserve">После окончания всего мероприятия нужно записать финальное слово трёх членов жюри — впечатления, советы, слова поддержки участникам и пожелания.  </w:t>
      </w:r>
    </w:p>
    <w:p w:rsidR="00383973" w:rsidRPr="00D15372" w:rsidRDefault="00383973" w:rsidP="00383973">
      <w:pPr>
        <w:pStyle w:val="a0"/>
        <w:spacing w:after="0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D15372">
        <w:rPr>
          <w:rFonts w:eastAsia="Times New Roman" w:cs="Times New Roman"/>
          <w:color w:val="000000"/>
          <w:sz w:val="28"/>
          <w:szCs w:val="28"/>
        </w:rPr>
        <w:t xml:space="preserve">В случае, если Организатор тура/этапа не направит отчетные документы и видеоотчет в адрес регионального оргкомитета, соответствующий тур/этап не считается проведённым, победитель такого тура/этапа не будет допущен к следующему этапу Чемпионата. </w:t>
      </w:r>
    </w:p>
    <w:p w:rsidR="00383973" w:rsidRPr="00F66BA7" w:rsidRDefault="00383973" w:rsidP="00383973">
      <w:pPr>
        <w:pStyle w:val="a0"/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pStyle w:val="2"/>
        <w:spacing w:before="0" w:after="0"/>
        <w:ind w:left="0" w:firstLine="0"/>
        <w:jc w:val="right"/>
        <w:rPr>
          <w:rFonts w:eastAsia="Cambria" w:cs="Times New Roman"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  <w:lastRenderedPageBreak/>
        <w:t>Приложение 4</w:t>
      </w:r>
    </w:p>
    <w:p w:rsidR="00383973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color w:val="000000"/>
          <w:sz w:val="22"/>
          <w:szCs w:val="22"/>
        </w:rPr>
        <w:t xml:space="preserve">к Положению о проведении регионального этапа Чемпионата по чтению вслух среди обучающихся учебных заведений основного общего, среднего общего, среднего профессионального и дополнительного образования </w:t>
      </w:r>
    </w:p>
    <w:p w:rsidR="00383973" w:rsidRPr="00747D59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>
        <w:rPr>
          <w:rFonts w:eastAsia="Cambria" w:cs="Times New Roman"/>
          <w:color w:val="000000"/>
          <w:sz w:val="22"/>
          <w:szCs w:val="22"/>
        </w:rPr>
        <w:t xml:space="preserve">«Страница 23» </w:t>
      </w:r>
      <w:r w:rsidRPr="00747D59">
        <w:rPr>
          <w:rFonts w:eastAsia="Cambria" w:cs="Times New Roman"/>
          <w:color w:val="000000"/>
          <w:sz w:val="22"/>
          <w:szCs w:val="22"/>
        </w:rPr>
        <w:t>в 2022-23 гг</w:t>
      </w:r>
    </w:p>
    <w:p w:rsidR="00383973" w:rsidRDefault="00383973" w:rsidP="00383973">
      <w:pPr>
        <w:pStyle w:val="a0"/>
        <w:spacing w:after="0"/>
        <w:ind w:left="5529"/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Pr="006D5C3F" w:rsidRDefault="00383973" w:rsidP="00383973">
      <w:pPr>
        <w:pStyle w:val="a0"/>
        <w:spacing w:after="0"/>
        <w:ind w:left="5529"/>
        <w:rPr>
          <w:rFonts w:eastAsia="Times New Roman" w:cs="Times New Roman"/>
          <w:color w:val="000000"/>
          <w:sz w:val="28"/>
          <w:szCs w:val="28"/>
        </w:rPr>
      </w:pPr>
      <w:r w:rsidRPr="006D5C3F">
        <w:rPr>
          <w:rFonts w:eastAsia="Times New Roman" w:cs="Times New Roman"/>
          <w:color w:val="000000"/>
          <w:sz w:val="28"/>
          <w:szCs w:val="28"/>
        </w:rPr>
        <w:t>Дригиной А. И.,</w:t>
      </w:r>
    </w:p>
    <w:p w:rsidR="00383973" w:rsidRPr="006D5C3F" w:rsidRDefault="00383973" w:rsidP="00383973">
      <w:pPr>
        <w:pStyle w:val="a0"/>
        <w:spacing w:after="0"/>
        <w:ind w:left="5529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руководителю В</w:t>
      </w:r>
      <w:r w:rsidRPr="006D5C3F">
        <w:rPr>
          <w:rFonts w:eastAsia="Times New Roman" w:cs="Times New Roman"/>
          <w:color w:val="000000"/>
          <w:sz w:val="28"/>
          <w:szCs w:val="28"/>
        </w:rPr>
        <w:t>сероссийского проекта «Страница 23», председателю центрального организационного комитета</w:t>
      </w:r>
    </w:p>
    <w:p w:rsidR="00383973" w:rsidRPr="007F6F3B" w:rsidRDefault="00383973" w:rsidP="00383973">
      <w:pPr>
        <w:spacing w:line="266" w:lineRule="auto"/>
        <w:ind w:left="-142" w:firstLine="567"/>
        <w:jc w:val="right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F3B">
        <w:rPr>
          <w:rFonts w:cs="Times New Roman"/>
          <w:sz w:val="20"/>
          <w:szCs w:val="20"/>
        </w:rPr>
        <w:t>(Ф.И.О.</w:t>
      </w:r>
      <w:r>
        <w:rPr>
          <w:rFonts w:cs="Times New Roman"/>
          <w:sz w:val="20"/>
          <w:szCs w:val="20"/>
        </w:rPr>
        <w:t xml:space="preserve"> участника Чемпионата</w:t>
      </w:r>
      <w:r w:rsidRPr="007F6F3B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 xml:space="preserve">     </w:t>
      </w:r>
    </w:p>
    <w:p w:rsidR="00383973" w:rsidRPr="00D44507" w:rsidRDefault="00383973" w:rsidP="00383973">
      <w:pPr>
        <w:pStyle w:val="1"/>
        <w:ind w:left="-142" w:firstLine="567"/>
        <w:jc w:val="center"/>
        <w:rPr>
          <w:rFonts w:cs="Times New Roman"/>
          <w:sz w:val="28"/>
          <w:szCs w:val="28"/>
        </w:rPr>
      </w:pPr>
      <w:r w:rsidRPr="00D44507">
        <w:rPr>
          <w:rFonts w:cs="Times New Roman"/>
          <w:sz w:val="28"/>
          <w:szCs w:val="28"/>
        </w:rPr>
        <w:t xml:space="preserve">заявление. </w:t>
      </w:r>
    </w:p>
    <w:p w:rsidR="00383973" w:rsidRPr="00F44245" w:rsidRDefault="00383973" w:rsidP="00383973">
      <w:pPr>
        <w:spacing w:line="266" w:lineRule="auto"/>
        <w:ind w:left="-142" w:right="-1" w:firstLine="567"/>
        <w:jc w:val="both"/>
        <w:rPr>
          <w:rFonts w:cs="Times New Roman"/>
        </w:rPr>
      </w:pPr>
      <w:r w:rsidRPr="00D44507">
        <w:rPr>
          <w:rFonts w:cs="Times New Roman"/>
          <w:sz w:val="28"/>
          <w:szCs w:val="28"/>
        </w:rPr>
        <w:t xml:space="preserve">Прошу разрешить принять участие в </w:t>
      </w:r>
      <w:r w:rsidRPr="00D44507">
        <w:rPr>
          <w:rFonts w:eastAsia="Cambria" w:cs="Times New Roman"/>
          <w:color w:val="000000"/>
          <w:sz w:val="28"/>
          <w:szCs w:val="28"/>
        </w:rPr>
        <w:t>Чемпионате по чтению вслух среди обучающихся учебных заведений основного общего, среднего общего, среднего профессионального и дополнительного образования «Страница 23» в 2022-23 гг.</w:t>
      </w:r>
      <w:r w:rsidRPr="00F44245">
        <w:rPr>
          <w:rFonts w:cs="Times New Roman"/>
        </w:rPr>
        <w:t xml:space="preserve"> __________________________________________________________________________</w:t>
      </w:r>
      <w:r>
        <w:rPr>
          <w:rFonts w:cs="Times New Roman"/>
        </w:rPr>
        <w:t>___</w:t>
      </w:r>
      <w:r w:rsidRPr="00F44245">
        <w:rPr>
          <w:rFonts w:cs="Times New Roman"/>
        </w:rPr>
        <w:t xml:space="preserve">__,  </w:t>
      </w:r>
    </w:p>
    <w:p w:rsidR="00383973" w:rsidRPr="00F44245" w:rsidRDefault="00383973" w:rsidP="00383973">
      <w:pPr>
        <w:ind w:left="-142" w:right="3" w:firstLine="567"/>
        <w:jc w:val="center"/>
        <w:rPr>
          <w:rFonts w:cs="Times New Roman"/>
        </w:rPr>
      </w:pPr>
      <w:r>
        <w:rPr>
          <w:rFonts w:cs="Times New Roman"/>
        </w:rPr>
        <w:t xml:space="preserve">(Ф.И.О. </w:t>
      </w:r>
      <w:r w:rsidRPr="00F44245">
        <w:rPr>
          <w:rFonts w:cs="Times New Roman"/>
        </w:rPr>
        <w:t>полностью, печатными буквами)</w:t>
      </w:r>
    </w:p>
    <w:p w:rsidR="00383973" w:rsidRPr="00D44507" w:rsidRDefault="00383973" w:rsidP="00383973">
      <w:pPr>
        <w:ind w:left="-142" w:firstLine="567"/>
        <w:rPr>
          <w:rFonts w:cs="Times New Roman"/>
          <w:sz w:val="28"/>
          <w:szCs w:val="28"/>
        </w:rPr>
      </w:pPr>
    </w:p>
    <w:p w:rsidR="001F060A" w:rsidRDefault="00383973" w:rsidP="001F060A">
      <w:pPr>
        <w:spacing w:line="360" w:lineRule="auto"/>
        <w:ind w:left="-142" w:firstLine="567"/>
        <w:rPr>
          <w:rFonts w:cs="Times New Roman"/>
          <w:b/>
          <w:sz w:val="28"/>
          <w:szCs w:val="28"/>
        </w:rPr>
      </w:pPr>
      <w:r w:rsidRPr="00D44507">
        <w:rPr>
          <w:rFonts w:cs="Times New Roman"/>
          <w:b/>
          <w:sz w:val="28"/>
          <w:szCs w:val="28"/>
        </w:rPr>
        <w:t xml:space="preserve">Сообщаю следующие сведения о себе: </w:t>
      </w:r>
    </w:p>
    <w:p w:rsidR="001F060A" w:rsidRPr="001F060A" w:rsidRDefault="001F060A" w:rsidP="001F060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Дата, месяц, год </w:t>
      </w:r>
      <w:r w:rsidRPr="001F060A">
        <w:rPr>
          <w:rFonts w:cs="Times New Roman"/>
          <w:sz w:val="28"/>
          <w:szCs w:val="28"/>
        </w:rPr>
        <w:t xml:space="preserve">рождения </w:t>
      </w:r>
      <w:r>
        <w:rPr>
          <w:rFonts w:cs="Times New Roman"/>
          <w:sz w:val="28"/>
          <w:szCs w:val="28"/>
        </w:rPr>
        <w:t>__________________________________</w:t>
      </w:r>
    </w:p>
    <w:p w:rsidR="00383973" w:rsidRPr="00D44507" w:rsidRDefault="00383973" w:rsidP="001F060A">
      <w:pPr>
        <w:spacing w:line="360" w:lineRule="auto"/>
        <w:ind w:right="-1"/>
        <w:rPr>
          <w:rFonts w:cs="Times New Roman"/>
          <w:sz w:val="28"/>
          <w:szCs w:val="28"/>
        </w:rPr>
      </w:pPr>
      <w:r w:rsidRPr="00D44507">
        <w:rPr>
          <w:rFonts w:cs="Times New Roman"/>
          <w:sz w:val="28"/>
          <w:szCs w:val="28"/>
        </w:rPr>
        <w:t>Место проживания:</w:t>
      </w:r>
      <w:r>
        <w:rPr>
          <w:rFonts w:cs="Times New Roman"/>
          <w:sz w:val="28"/>
          <w:szCs w:val="28"/>
        </w:rPr>
        <w:t xml:space="preserve"> </w:t>
      </w:r>
      <w:r w:rsidRPr="00D44507">
        <w:rPr>
          <w:rFonts w:cs="Times New Roman"/>
          <w:sz w:val="28"/>
          <w:szCs w:val="28"/>
        </w:rPr>
        <w:t>район области _______________________</w:t>
      </w:r>
      <w:r>
        <w:rPr>
          <w:rFonts w:cs="Times New Roman"/>
          <w:sz w:val="28"/>
          <w:szCs w:val="28"/>
        </w:rPr>
        <w:t>_______________</w:t>
      </w:r>
      <w:r w:rsidRPr="00D44507">
        <w:rPr>
          <w:rFonts w:cs="Times New Roman"/>
          <w:sz w:val="28"/>
          <w:szCs w:val="28"/>
        </w:rPr>
        <w:t xml:space="preserve"> </w:t>
      </w:r>
    </w:p>
    <w:p w:rsidR="00383973" w:rsidRPr="00D44507" w:rsidRDefault="00383973" w:rsidP="001F060A">
      <w:pPr>
        <w:spacing w:line="360" w:lineRule="auto"/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D44507">
        <w:rPr>
          <w:rFonts w:cs="Times New Roman"/>
          <w:sz w:val="28"/>
          <w:szCs w:val="28"/>
        </w:rPr>
        <w:t>аселенный пункт____________________________________</w:t>
      </w:r>
      <w:r>
        <w:rPr>
          <w:rFonts w:cs="Times New Roman"/>
          <w:sz w:val="28"/>
          <w:szCs w:val="28"/>
        </w:rPr>
        <w:t>_____________</w:t>
      </w:r>
      <w:r w:rsidR="001F060A">
        <w:rPr>
          <w:rFonts w:cs="Times New Roman"/>
          <w:sz w:val="28"/>
          <w:szCs w:val="28"/>
        </w:rPr>
        <w:t>___</w:t>
      </w:r>
    </w:p>
    <w:p w:rsidR="00383973" w:rsidRDefault="00383973" w:rsidP="001F060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Площадка проведения отборочного этапа _</w:t>
      </w:r>
      <w:r w:rsidRPr="00D44507">
        <w:rPr>
          <w:rFonts w:cs="Times New Roman"/>
          <w:sz w:val="28"/>
          <w:szCs w:val="28"/>
        </w:rPr>
        <w:t>___</w:t>
      </w:r>
      <w:r w:rsidR="001F060A">
        <w:rPr>
          <w:rFonts w:cs="Times New Roman"/>
          <w:sz w:val="28"/>
          <w:szCs w:val="28"/>
        </w:rPr>
        <w:t>____________________________</w:t>
      </w:r>
    </w:p>
    <w:p w:rsidR="001F060A" w:rsidRPr="00D44507" w:rsidRDefault="001F060A" w:rsidP="001F060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383973" w:rsidRPr="00D44507" w:rsidRDefault="00383973" w:rsidP="001F060A">
      <w:pPr>
        <w:spacing w:line="360" w:lineRule="auto"/>
        <w:ind w:right="-1"/>
        <w:rPr>
          <w:rFonts w:cs="Times New Roman"/>
          <w:sz w:val="28"/>
          <w:szCs w:val="28"/>
        </w:rPr>
      </w:pPr>
      <w:r w:rsidRPr="00D44507">
        <w:rPr>
          <w:rFonts w:cs="Times New Roman"/>
          <w:sz w:val="28"/>
          <w:szCs w:val="28"/>
        </w:rPr>
        <w:t>Контактные телефоны ___________________</w:t>
      </w:r>
      <w:r w:rsidR="001F060A">
        <w:rPr>
          <w:rFonts w:cs="Times New Roman"/>
          <w:sz w:val="28"/>
          <w:szCs w:val="28"/>
        </w:rPr>
        <w:t>______________________________</w:t>
      </w:r>
    </w:p>
    <w:p w:rsidR="00383973" w:rsidRPr="00D44507" w:rsidRDefault="00383973" w:rsidP="001F060A">
      <w:pPr>
        <w:pStyle w:val="a4"/>
        <w:spacing w:line="360" w:lineRule="auto"/>
        <w:ind w:left="0" w:right="4"/>
        <w:rPr>
          <w:sz w:val="28"/>
          <w:szCs w:val="28"/>
        </w:rPr>
      </w:pPr>
    </w:p>
    <w:p w:rsidR="00383973" w:rsidRDefault="00383973" w:rsidP="00383973">
      <w:pPr>
        <w:pStyle w:val="a4"/>
        <w:spacing w:line="360" w:lineRule="auto"/>
        <w:ind w:left="-142" w:right="4"/>
      </w:pPr>
    </w:p>
    <w:p w:rsidR="00383973" w:rsidRPr="00F44245" w:rsidRDefault="00383973" w:rsidP="00383973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rPr>
          <w:rFonts w:cs="Times New Roman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383973" w:rsidRDefault="00383973" w:rsidP="00383973">
      <w:pPr>
        <w:pStyle w:val="2"/>
        <w:spacing w:before="0" w:after="0"/>
        <w:ind w:left="0" w:firstLine="0"/>
        <w:jc w:val="right"/>
        <w:rPr>
          <w:rFonts w:eastAsia="Cambria" w:cs="Times New Roman"/>
          <w:b/>
          <w:color w:val="000000"/>
          <w:sz w:val="28"/>
          <w:szCs w:val="28"/>
        </w:rPr>
      </w:pPr>
      <w:r>
        <w:rPr>
          <w:rFonts w:eastAsia="Cambria" w:cs="Times New Roman"/>
          <w:b/>
          <w:color w:val="000000"/>
          <w:sz w:val="28"/>
          <w:szCs w:val="28"/>
        </w:rPr>
        <w:lastRenderedPageBreak/>
        <w:t>Приложение 5</w:t>
      </w:r>
    </w:p>
    <w:p w:rsidR="00383973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 w:rsidRPr="00747D59">
        <w:rPr>
          <w:rFonts w:eastAsia="Cambria" w:cs="Times New Roman"/>
          <w:color w:val="000000"/>
          <w:sz w:val="22"/>
          <w:szCs w:val="22"/>
        </w:rPr>
        <w:t xml:space="preserve">к Положению о проведении регионального этапа Чемпионата по чтению вслух среди обучающихся учебных заведений основного общего, среднего общего, среднего профессионального и дополнительного образования </w:t>
      </w:r>
    </w:p>
    <w:p w:rsidR="00383973" w:rsidRPr="00747D59" w:rsidRDefault="00383973" w:rsidP="00383973">
      <w:pPr>
        <w:pStyle w:val="1"/>
        <w:tabs>
          <w:tab w:val="clear" w:pos="0"/>
        </w:tabs>
        <w:spacing w:before="0" w:after="0"/>
        <w:ind w:left="5529" w:firstLine="0"/>
        <w:jc w:val="both"/>
        <w:rPr>
          <w:rFonts w:eastAsia="Cambria" w:cs="Times New Roman"/>
          <w:color w:val="000000"/>
          <w:sz w:val="22"/>
          <w:szCs w:val="22"/>
        </w:rPr>
      </w:pPr>
      <w:r>
        <w:rPr>
          <w:rFonts w:eastAsia="Cambria" w:cs="Times New Roman"/>
          <w:color w:val="000000"/>
          <w:sz w:val="22"/>
          <w:szCs w:val="22"/>
        </w:rPr>
        <w:t xml:space="preserve">«Страница 23» </w:t>
      </w:r>
      <w:r w:rsidRPr="00747D59">
        <w:rPr>
          <w:rFonts w:eastAsia="Cambria" w:cs="Times New Roman"/>
          <w:color w:val="000000"/>
          <w:sz w:val="22"/>
          <w:szCs w:val="22"/>
        </w:rPr>
        <w:t>в 2022-23 гг</w:t>
      </w:r>
    </w:p>
    <w:p w:rsidR="00383973" w:rsidRDefault="00383973" w:rsidP="00383973">
      <w:pPr>
        <w:ind w:firstLine="567"/>
        <w:rPr>
          <w:rFonts w:cs="Times New Roman"/>
          <w:sz w:val="28"/>
          <w:szCs w:val="28"/>
        </w:rPr>
      </w:pPr>
    </w:p>
    <w:p w:rsidR="00500E15" w:rsidRDefault="00500E15" w:rsidP="00383973">
      <w:pPr>
        <w:ind w:firstLine="567"/>
        <w:rPr>
          <w:rFonts w:cs="Times New Roman"/>
          <w:sz w:val="28"/>
          <w:szCs w:val="28"/>
        </w:rPr>
      </w:pPr>
    </w:p>
    <w:p w:rsidR="00383973" w:rsidRPr="00300F2B" w:rsidRDefault="00383973" w:rsidP="00383973">
      <w:pPr>
        <w:pStyle w:val="aff7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ff8"/>
          <w:rFonts w:eastAsia="Arial"/>
          <w:sz w:val="21"/>
          <w:szCs w:val="21"/>
        </w:rPr>
        <w:t>СОГЛАСИЕ</w:t>
      </w:r>
    </w:p>
    <w:p w:rsidR="00383973" w:rsidRPr="00300F2B" w:rsidRDefault="00383973" w:rsidP="00383973">
      <w:pPr>
        <w:pStyle w:val="aff7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ff8"/>
          <w:rFonts w:eastAsia="Arial"/>
          <w:sz w:val="21"/>
          <w:szCs w:val="21"/>
        </w:rPr>
        <w:t>на обработку персональных данных</w:t>
      </w:r>
      <w:r>
        <w:rPr>
          <w:rStyle w:val="aff8"/>
          <w:rFonts w:eastAsia="Arial"/>
          <w:sz w:val="21"/>
          <w:szCs w:val="21"/>
        </w:rPr>
        <w:t xml:space="preserve"> </w:t>
      </w:r>
    </w:p>
    <w:p w:rsidR="00383973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В соответствии с положениями ФЗ от 27.07.2006 г. № 152-ФЗ «О персональных данных», я, ________________________________________________________________________</w:t>
      </w:r>
      <w:r>
        <w:rPr>
          <w:sz w:val="21"/>
          <w:szCs w:val="21"/>
        </w:rPr>
        <w:t>___________________</w:t>
      </w:r>
      <w:r w:rsidRPr="00300F2B">
        <w:rPr>
          <w:sz w:val="21"/>
          <w:szCs w:val="21"/>
        </w:rPr>
        <w:t>,</w:t>
      </w:r>
    </w:p>
    <w:p w:rsidR="00383973" w:rsidRPr="009815D9" w:rsidRDefault="00383973" w:rsidP="00383973">
      <w:pPr>
        <w:pStyle w:val="aff7"/>
        <w:spacing w:before="0" w:beforeAutospacing="0" w:after="0" w:afterAutospacing="0"/>
        <w:ind w:firstLine="567"/>
        <w:jc w:val="center"/>
        <w:rPr>
          <w:i/>
          <w:sz w:val="18"/>
          <w:szCs w:val="18"/>
        </w:rPr>
      </w:pPr>
      <w:r w:rsidRPr="009815D9">
        <w:rPr>
          <w:rStyle w:val="aff9"/>
          <w:rFonts w:eastAsia="Arial"/>
          <w:sz w:val="18"/>
          <w:szCs w:val="18"/>
        </w:rPr>
        <w:t xml:space="preserve">Ф.И.О. </w:t>
      </w:r>
      <w:r>
        <w:rPr>
          <w:rStyle w:val="aff9"/>
          <w:rFonts w:eastAsia="Arial"/>
          <w:sz w:val="18"/>
          <w:szCs w:val="18"/>
        </w:rPr>
        <w:t>участника Чемпионата</w:t>
      </w:r>
    </w:p>
    <w:p w:rsidR="00383973" w:rsidRDefault="00383973" w:rsidP="00383973">
      <w:pPr>
        <w:pStyle w:val="aff7"/>
        <w:spacing w:before="0" w:beforeAutospacing="0" w:after="0" w:afterAutospacing="0"/>
        <w:jc w:val="both"/>
        <w:rPr>
          <w:sz w:val="21"/>
          <w:szCs w:val="21"/>
        </w:rPr>
      </w:pPr>
    </w:p>
    <w:p w:rsidR="00383973" w:rsidRPr="00782DC1" w:rsidRDefault="00383973" w:rsidP="00383973">
      <w:pPr>
        <w:pStyle w:val="aff7"/>
        <w:spacing w:before="0" w:beforeAutospacing="0" w:after="0" w:afterAutospacing="0"/>
        <w:jc w:val="both"/>
        <w:rPr>
          <w:sz w:val="22"/>
          <w:szCs w:val="22"/>
        </w:rPr>
      </w:pPr>
      <w:r w:rsidRPr="00300F2B">
        <w:rPr>
          <w:sz w:val="21"/>
          <w:szCs w:val="21"/>
        </w:rPr>
        <w:t xml:space="preserve">даю согласие на обработку </w:t>
      </w:r>
      <w:r>
        <w:rPr>
          <w:sz w:val="21"/>
          <w:szCs w:val="21"/>
        </w:rPr>
        <w:t xml:space="preserve">моих </w:t>
      </w:r>
      <w:r w:rsidRPr="00300F2B">
        <w:rPr>
          <w:sz w:val="21"/>
          <w:szCs w:val="21"/>
        </w:rPr>
        <w:t xml:space="preserve">персональных данных </w:t>
      </w:r>
      <w:r>
        <w:rPr>
          <w:bCs/>
          <w:sz w:val="21"/>
          <w:szCs w:val="21"/>
        </w:rPr>
        <w:t>ГАНОУ</w:t>
      </w:r>
      <w:r w:rsidRPr="00300F2B">
        <w:rPr>
          <w:bCs/>
          <w:sz w:val="21"/>
          <w:szCs w:val="21"/>
        </w:rPr>
        <w:t xml:space="preserve"> «Региональный центр выявления, поддержки и развития способностей и талантов у детей и молодежи» </w:t>
      </w:r>
      <w:r w:rsidRPr="00300F2B">
        <w:rPr>
          <w:sz w:val="21"/>
          <w:szCs w:val="21"/>
        </w:rPr>
        <w:t xml:space="preserve">(далее – Оператор) расположенному по адресу: </w:t>
      </w:r>
      <w:r>
        <w:rPr>
          <w:sz w:val="21"/>
          <w:szCs w:val="21"/>
          <w:u w:val="single"/>
        </w:rPr>
        <w:t>г.Брянск, ул.Протасова д.1Б</w:t>
      </w:r>
      <w:r w:rsidRPr="00300F2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 целью оформления документации, отчетов в рамках проведения </w:t>
      </w:r>
      <w:r w:rsidRPr="000115F4">
        <w:rPr>
          <w:rFonts w:eastAsia="Cambria"/>
          <w:color w:val="000000"/>
          <w:sz w:val="22"/>
          <w:szCs w:val="22"/>
        </w:rPr>
        <w:t>Чемпионата по чтению вслух среди обучающихся учебных заведений основного общего, среднего общего, среднего профессионального и дополнительного образования «Страница 23» в 2022-23 гг.</w:t>
      </w:r>
      <w:r w:rsidRPr="000115F4">
        <w:rPr>
          <w:sz w:val="22"/>
          <w:szCs w:val="22"/>
        </w:rPr>
        <w:t>.</w:t>
      </w:r>
      <w:r w:rsidRPr="00782DC1">
        <w:rPr>
          <w:rFonts w:eastAsia="Cambria"/>
          <w:sz w:val="28"/>
          <w:highlight w:val="white"/>
          <w:shd w:val="clear" w:color="auto" w:fill="FFFF00"/>
        </w:rPr>
        <w:t xml:space="preserve"> </w:t>
      </w:r>
      <w:r w:rsidRPr="00782DC1">
        <w:rPr>
          <w:rFonts w:eastAsia="Cambria"/>
          <w:sz w:val="22"/>
          <w:szCs w:val="22"/>
          <w:highlight w:val="white"/>
          <w:shd w:val="clear" w:color="auto" w:fill="FFFF00"/>
        </w:rPr>
        <w:t>Учредитель Чемпионата — АНО «Литературно-Исторический клуб».</w:t>
      </w:r>
    </w:p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rStyle w:val="aff8"/>
          <w:rFonts w:eastAsia="Arial"/>
          <w:sz w:val="21"/>
          <w:szCs w:val="21"/>
        </w:rPr>
      </w:pPr>
    </w:p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rStyle w:val="aff8"/>
          <w:rFonts w:eastAsia="Arial"/>
          <w:sz w:val="21"/>
          <w:szCs w:val="21"/>
        </w:rPr>
      </w:pPr>
      <w:r>
        <w:rPr>
          <w:rStyle w:val="aff8"/>
          <w:rFonts w:eastAsia="Arial"/>
          <w:sz w:val="21"/>
          <w:szCs w:val="21"/>
        </w:rPr>
        <w:t>Перечень персональных данных</w:t>
      </w:r>
      <w:r w:rsidRPr="00300F2B">
        <w:rPr>
          <w:rStyle w:val="aff8"/>
          <w:rFonts w:eastAsia="Arial"/>
          <w:sz w:val="21"/>
          <w:szCs w:val="21"/>
        </w:rPr>
        <w:t>, предоставляемых для обработки:</w:t>
      </w:r>
    </w:p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0"/>
        <w:gridCol w:w="5548"/>
      </w:tblGrid>
      <w:tr w:rsidR="00383973" w:rsidRPr="004451BC" w:rsidTr="00362504">
        <w:tc>
          <w:tcPr>
            <w:tcW w:w="9378" w:type="dxa"/>
            <w:gridSpan w:val="2"/>
          </w:tcPr>
          <w:p w:rsidR="00383973" w:rsidRPr="004451BC" w:rsidRDefault="00383973" w:rsidP="00362504">
            <w:pPr>
              <w:pStyle w:val="aff7"/>
              <w:spacing w:before="0" w:beforeAutospacing="0" w:after="0" w:afterAutospacing="0"/>
              <w:jc w:val="center"/>
              <w:rPr>
                <w:rStyle w:val="aff8"/>
                <w:rFonts w:eastAsia="Arial"/>
                <w:sz w:val="20"/>
                <w:szCs w:val="20"/>
              </w:rPr>
            </w:pPr>
            <w:r w:rsidRPr="004451BC">
              <w:rPr>
                <w:rStyle w:val="aff8"/>
                <w:rFonts w:eastAsia="Arial"/>
                <w:sz w:val="20"/>
                <w:szCs w:val="20"/>
              </w:rPr>
              <w:t xml:space="preserve">Общие сведения </w:t>
            </w:r>
          </w:p>
        </w:tc>
      </w:tr>
      <w:tr w:rsidR="00383973" w:rsidRPr="004451BC" w:rsidTr="00362504">
        <w:tc>
          <w:tcPr>
            <w:tcW w:w="3830" w:type="dxa"/>
          </w:tcPr>
          <w:p w:rsidR="00383973" w:rsidRPr="00500E15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</w:rPr>
            </w:pPr>
            <w:r w:rsidRPr="00500E15">
              <w:t xml:space="preserve">Фамилия </w:t>
            </w:r>
          </w:p>
        </w:tc>
        <w:tc>
          <w:tcPr>
            <w:tcW w:w="5548" w:type="dxa"/>
          </w:tcPr>
          <w:p w:rsidR="00383973" w:rsidRPr="004451BC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  <w:sz w:val="20"/>
                <w:szCs w:val="20"/>
              </w:rPr>
            </w:pPr>
          </w:p>
        </w:tc>
      </w:tr>
      <w:tr w:rsidR="00383973" w:rsidRPr="004451BC" w:rsidTr="00362504">
        <w:tc>
          <w:tcPr>
            <w:tcW w:w="3830" w:type="dxa"/>
          </w:tcPr>
          <w:p w:rsidR="00383973" w:rsidRPr="00500E15" w:rsidRDefault="00383973" w:rsidP="00362504">
            <w:pPr>
              <w:pStyle w:val="aff7"/>
              <w:spacing w:before="0" w:beforeAutospacing="0" w:after="0" w:afterAutospacing="0"/>
            </w:pPr>
            <w:r w:rsidRPr="00500E15">
              <w:t>Имя</w:t>
            </w:r>
          </w:p>
        </w:tc>
        <w:tc>
          <w:tcPr>
            <w:tcW w:w="5548" w:type="dxa"/>
          </w:tcPr>
          <w:p w:rsidR="00383973" w:rsidRPr="004451BC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  <w:sz w:val="20"/>
                <w:szCs w:val="20"/>
              </w:rPr>
            </w:pPr>
          </w:p>
        </w:tc>
      </w:tr>
      <w:tr w:rsidR="00383973" w:rsidRPr="004451BC" w:rsidTr="00362504">
        <w:tc>
          <w:tcPr>
            <w:tcW w:w="3830" w:type="dxa"/>
          </w:tcPr>
          <w:p w:rsidR="00383973" w:rsidRPr="00500E15" w:rsidRDefault="00383973" w:rsidP="00362504">
            <w:pPr>
              <w:pStyle w:val="aff7"/>
              <w:spacing w:before="0" w:beforeAutospacing="0" w:after="0" w:afterAutospacing="0"/>
            </w:pPr>
            <w:r w:rsidRPr="00500E15">
              <w:rPr>
                <w:rStyle w:val="aff8"/>
                <w:rFonts w:eastAsia="Arial"/>
                <w:b w:val="0"/>
              </w:rPr>
              <w:t>Отчество</w:t>
            </w:r>
          </w:p>
        </w:tc>
        <w:tc>
          <w:tcPr>
            <w:tcW w:w="5548" w:type="dxa"/>
          </w:tcPr>
          <w:p w:rsidR="00383973" w:rsidRPr="004451BC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  <w:sz w:val="20"/>
                <w:szCs w:val="20"/>
              </w:rPr>
            </w:pPr>
          </w:p>
        </w:tc>
      </w:tr>
      <w:tr w:rsidR="002426A9" w:rsidRPr="004451BC" w:rsidTr="00362504">
        <w:tc>
          <w:tcPr>
            <w:tcW w:w="3830" w:type="dxa"/>
          </w:tcPr>
          <w:p w:rsidR="002426A9" w:rsidRPr="00500E15" w:rsidRDefault="002426A9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</w:rPr>
            </w:pPr>
            <w:r>
              <w:rPr>
                <w:rStyle w:val="aff8"/>
                <w:rFonts w:eastAsia="Arial"/>
                <w:b w:val="0"/>
              </w:rPr>
              <w:t>Дата, месяц, год рождения</w:t>
            </w:r>
          </w:p>
        </w:tc>
        <w:tc>
          <w:tcPr>
            <w:tcW w:w="5548" w:type="dxa"/>
          </w:tcPr>
          <w:p w:rsidR="002426A9" w:rsidRPr="004451BC" w:rsidRDefault="002426A9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  <w:sz w:val="20"/>
                <w:szCs w:val="20"/>
              </w:rPr>
            </w:pPr>
          </w:p>
        </w:tc>
      </w:tr>
      <w:tr w:rsidR="00383973" w:rsidRPr="004451BC" w:rsidTr="00362504">
        <w:tc>
          <w:tcPr>
            <w:tcW w:w="3830" w:type="dxa"/>
          </w:tcPr>
          <w:p w:rsidR="00383973" w:rsidRPr="00500E15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</w:rPr>
            </w:pPr>
            <w:r w:rsidRPr="00500E15">
              <w:rPr>
                <w:rStyle w:val="aff8"/>
                <w:rFonts w:eastAsia="Arial"/>
                <w:b w:val="0"/>
              </w:rPr>
              <w:t>Номер телефона для связи</w:t>
            </w:r>
          </w:p>
        </w:tc>
        <w:tc>
          <w:tcPr>
            <w:tcW w:w="5548" w:type="dxa"/>
          </w:tcPr>
          <w:p w:rsidR="00383973" w:rsidRPr="004451BC" w:rsidRDefault="00383973" w:rsidP="00362504">
            <w:pPr>
              <w:pStyle w:val="aff7"/>
              <w:spacing w:before="0" w:beforeAutospacing="0" w:after="0" w:afterAutospacing="0"/>
              <w:rPr>
                <w:rStyle w:val="aff8"/>
                <w:rFonts w:eastAsia="Arial"/>
                <w:b w:val="0"/>
                <w:sz w:val="20"/>
                <w:szCs w:val="20"/>
              </w:rPr>
            </w:pPr>
          </w:p>
        </w:tc>
      </w:tr>
    </w:tbl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83973" w:rsidRPr="00936F92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 xml:space="preserve">Предоставляемые мной персональные данные могут использоваться оператором в целях формирования базы данных </w:t>
      </w:r>
      <w:r>
        <w:rPr>
          <w:sz w:val="21"/>
          <w:szCs w:val="21"/>
        </w:rPr>
        <w:t xml:space="preserve">Чемпионата </w:t>
      </w:r>
      <w:r w:rsidRPr="000115F4">
        <w:rPr>
          <w:rFonts w:eastAsia="Cambria"/>
          <w:color w:val="000000"/>
          <w:sz w:val="22"/>
          <w:szCs w:val="22"/>
        </w:rPr>
        <w:t>по чтению вслух среди обучающихся учебных заведений основного общего, среднего общего, среднего профессионального и дополнительного образования «Страница 23» в 2022-23 гг.</w:t>
      </w:r>
    </w:p>
    <w:p w:rsidR="00383973" w:rsidRPr="00936F92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 xml:space="preserve">Оператор вправе размещать обрабатываемые персональные данные в информационно-телекоммуникационных сетях с целью </w:t>
      </w:r>
      <w:r>
        <w:rPr>
          <w:sz w:val="21"/>
          <w:szCs w:val="21"/>
        </w:rPr>
        <w:t>освещения проведения и итогов Чемпионата</w:t>
      </w:r>
      <w:r w:rsidRPr="00936F92">
        <w:rPr>
          <w:sz w:val="21"/>
          <w:szCs w:val="21"/>
        </w:rPr>
        <w:t>.</w:t>
      </w:r>
    </w:p>
    <w:p w:rsidR="00383973" w:rsidRPr="00936F92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83973" w:rsidRPr="00936F92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36F92">
        <w:rPr>
          <w:sz w:val="21"/>
          <w:szCs w:val="21"/>
        </w:rPr>
        <w:t>С положениями</w:t>
      </w:r>
      <w:r>
        <w:rPr>
          <w:sz w:val="21"/>
          <w:szCs w:val="21"/>
        </w:rPr>
        <w:t xml:space="preserve"> Федерального закона от 27.07.2006</w:t>
      </w:r>
      <w:r w:rsidRPr="00936F92">
        <w:rPr>
          <w:sz w:val="21"/>
          <w:szCs w:val="21"/>
        </w:rPr>
        <w:t xml:space="preserve"> № 152-ФЗ «О </w:t>
      </w:r>
      <w:r>
        <w:rPr>
          <w:sz w:val="21"/>
          <w:szCs w:val="21"/>
        </w:rPr>
        <w:t>персональных данных» ознакомлен</w:t>
      </w:r>
      <w:r w:rsidRPr="00936F92">
        <w:rPr>
          <w:sz w:val="21"/>
          <w:szCs w:val="21"/>
        </w:rPr>
        <w:t>(а).</w:t>
      </w:r>
    </w:p>
    <w:p w:rsidR="00383973" w:rsidRPr="00936F92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383973" w:rsidRPr="00300F2B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</w:t>
      </w:r>
      <w:r w:rsidRPr="00300F2B">
        <w:rPr>
          <w:sz w:val="22"/>
          <w:szCs w:val="22"/>
        </w:rPr>
        <w:t xml:space="preserve">____ ____________ 20___ г. и действует </w:t>
      </w:r>
      <w:r>
        <w:rPr>
          <w:sz w:val="22"/>
          <w:szCs w:val="22"/>
        </w:rPr>
        <w:t>на период проведения Чемпионата</w:t>
      </w:r>
      <w:r w:rsidRPr="00300F2B">
        <w:rPr>
          <w:sz w:val="22"/>
          <w:szCs w:val="22"/>
        </w:rPr>
        <w:t>.</w:t>
      </w:r>
    </w:p>
    <w:p w:rsidR="00383973" w:rsidRPr="004451BC" w:rsidRDefault="00383973" w:rsidP="00383973">
      <w:pPr>
        <w:pStyle w:val="aff7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383973" w:rsidRPr="004451BC" w:rsidRDefault="00383973" w:rsidP="00383973">
      <w:pPr>
        <w:pStyle w:val="aff7"/>
        <w:spacing w:before="0" w:beforeAutospacing="0" w:after="0" w:afterAutospacing="0"/>
        <w:rPr>
          <w:sz w:val="20"/>
          <w:szCs w:val="20"/>
        </w:rPr>
      </w:pPr>
      <w:r w:rsidRPr="004451BC">
        <w:rPr>
          <w:sz w:val="20"/>
          <w:szCs w:val="20"/>
        </w:rPr>
        <w:t>_____________________________              ___________________________________</w:t>
      </w:r>
    </w:p>
    <w:p w:rsidR="00383973" w:rsidRPr="004451BC" w:rsidRDefault="00383973" w:rsidP="003839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451BC">
        <w:rPr>
          <w:sz w:val="20"/>
          <w:szCs w:val="20"/>
        </w:rPr>
        <w:t xml:space="preserve">          (подпись)        </w:t>
      </w:r>
      <w:r>
        <w:rPr>
          <w:sz w:val="20"/>
          <w:szCs w:val="20"/>
        </w:rPr>
        <w:t xml:space="preserve">                            </w:t>
      </w:r>
      <w:r w:rsidRPr="004451BC">
        <w:rPr>
          <w:sz w:val="20"/>
          <w:szCs w:val="20"/>
        </w:rPr>
        <w:t xml:space="preserve">                             (Ф.И.О.)</w:t>
      </w:r>
    </w:p>
    <w:sectPr w:rsidR="00383973" w:rsidRPr="004451BC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F8" w:rsidRDefault="003842F8">
      <w:r>
        <w:separator/>
      </w:r>
    </w:p>
  </w:endnote>
  <w:endnote w:type="continuationSeparator" w:id="0">
    <w:p w:rsidR="003842F8" w:rsidRDefault="003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F8" w:rsidRDefault="003842F8">
      <w:r>
        <w:separator/>
      </w:r>
    </w:p>
  </w:footnote>
  <w:footnote w:type="continuationSeparator" w:id="0">
    <w:p w:rsidR="003842F8" w:rsidRDefault="003842F8">
      <w:r>
        <w:continuationSeparator/>
      </w:r>
    </w:p>
  </w:footnote>
  <w:footnote w:id="1">
    <w:p w:rsidR="00726530" w:rsidRDefault="00AC6DF4">
      <w:pPr>
        <w:pStyle w:val="af1"/>
      </w:pPr>
      <w:r>
        <w:rPr>
          <w:rStyle w:val="af3"/>
        </w:rPr>
        <w:footnoteRef/>
      </w:r>
      <w:r w:rsidR="002E4970">
        <w:t xml:space="preserve"> У</w:t>
      </w:r>
      <w:r>
        <w:t>казывается наименование этапа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B7B"/>
    <w:multiLevelType w:val="hybridMultilevel"/>
    <w:tmpl w:val="9A7E45E6"/>
    <w:lvl w:ilvl="0" w:tplc="1C9277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FB2F4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6C27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3ADA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5CEC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F00C4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80CAA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EC21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4A4E7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F0544E"/>
    <w:multiLevelType w:val="hybridMultilevel"/>
    <w:tmpl w:val="DF64B078"/>
    <w:lvl w:ilvl="0" w:tplc="6CB0301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EFCD2A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35234BA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3E673B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79056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76E75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C8C2E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2AE1F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F586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A942DD"/>
    <w:multiLevelType w:val="hybridMultilevel"/>
    <w:tmpl w:val="AFDC0B7A"/>
    <w:lvl w:ilvl="0" w:tplc="B24245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AA8BA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D6F8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F04C7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DCE8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3ED6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E38FB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BC5A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3C0F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79B0007"/>
    <w:multiLevelType w:val="hybridMultilevel"/>
    <w:tmpl w:val="7D300E9A"/>
    <w:lvl w:ilvl="0" w:tplc="8AB839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FB01B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DDCB1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D72BC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4EE85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448C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370FC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CAF0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BC43E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D86"/>
    <w:multiLevelType w:val="hybridMultilevel"/>
    <w:tmpl w:val="11A0AA9A"/>
    <w:lvl w:ilvl="0" w:tplc="7CE25E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C6E4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FC98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C8B6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45AA6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C5E66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BE4BB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46F9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CC15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6920AF1"/>
    <w:multiLevelType w:val="hybridMultilevel"/>
    <w:tmpl w:val="F2845E2C"/>
    <w:lvl w:ilvl="0" w:tplc="51A244E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E4C059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2723C7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012EAA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BE4E6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D6A26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E12C5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CF6E8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09ED0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8133AC2"/>
    <w:multiLevelType w:val="hybridMultilevel"/>
    <w:tmpl w:val="AF1C657C"/>
    <w:lvl w:ilvl="0" w:tplc="D28E0B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9965D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C672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B42EF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AE90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067B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8A2E4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8B066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4EF1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D6D0B9B"/>
    <w:multiLevelType w:val="hybridMultilevel"/>
    <w:tmpl w:val="D9E26E06"/>
    <w:lvl w:ilvl="0" w:tplc="46F0F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2EB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B48DC2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EBCA7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B43E2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456AEC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6844F6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254396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1F8EAE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BF1EFA"/>
    <w:multiLevelType w:val="hybridMultilevel"/>
    <w:tmpl w:val="1BB66FE2"/>
    <w:lvl w:ilvl="0" w:tplc="A19C700E">
      <w:start w:val="1"/>
      <w:numFmt w:val="decimal"/>
      <w:lvlText w:val="%1."/>
      <w:lvlJc w:val="left"/>
    </w:lvl>
    <w:lvl w:ilvl="1" w:tplc="2ED2A46A">
      <w:start w:val="1"/>
      <w:numFmt w:val="lowerLetter"/>
      <w:lvlText w:val="%2."/>
      <w:lvlJc w:val="left"/>
      <w:pPr>
        <w:ind w:left="1440" w:hanging="360"/>
      </w:pPr>
    </w:lvl>
    <w:lvl w:ilvl="2" w:tplc="0526E620">
      <w:start w:val="1"/>
      <w:numFmt w:val="lowerRoman"/>
      <w:lvlText w:val="%3."/>
      <w:lvlJc w:val="right"/>
      <w:pPr>
        <w:ind w:left="2160" w:hanging="180"/>
      </w:pPr>
    </w:lvl>
    <w:lvl w:ilvl="3" w:tplc="DDA4632C">
      <w:start w:val="1"/>
      <w:numFmt w:val="decimal"/>
      <w:lvlText w:val="%4."/>
      <w:lvlJc w:val="left"/>
      <w:pPr>
        <w:ind w:left="2880" w:hanging="360"/>
      </w:pPr>
    </w:lvl>
    <w:lvl w:ilvl="4" w:tplc="E4FE8ACE">
      <w:start w:val="1"/>
      <w:numFmt w:val="lowerLetter"/>
      <w:lvlText w:val="%5."/>
      <w:lvlJc w:val="left"/>
      <w:pPr>
        <w:ind w:left="3600" w:hanging="360"/>
      </w:pPr>
    </w:lvl>
    <w:lvl w:ilvl="5" w:tplc="8CC2985A">
      <w:start w:val="1"/>
      <w:numFmt w:val="lowerRoman"/>
      <w:lvlText w:val="%6."/>
      <w:lvlJc w:val="right"/>
      <w:pPr>
        <w:ind w:left="4320" w:hanging="180"/>
      </w:pPr>
    </w:lvl>
    <w:lvl w:ilvl="6" w:tplc="5A0604D6">
      <w:start w:val="1"/>
      <w:numFmt w:val="decimal"/>
      <w:lvlText w:val="%7."/>
      <w:lvlJc w:val="left"/>
      <w:pPr>
        <w:ind w:left="5040" w:hanging="360"/>
      </w:pPr>
    </w:lvl>
    <w:lvl w:ilvl="7" w:tplc="ECF40996">
      <w:start w:val="1"/>
      <w:numFmt w:val="lowerLetter"/>
      <w:lvlText w:val="%8."/>
      <w:lvlJc w:val="left"/>
      <w:pPr>
        <w:ind w:left="5760" w:hanging="360"/>
      </w:pPr>
    </w:lvl>
    <w:lvl w:ilvl="8" w:tplc="403A71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6502A"/>
    <w:multiLevelType w:val="hybridMultilevel"/>
    <w:tmpl w:val="2E365084"/>
    <w:lvl w:ilvl="0" w:tplc="687819EA">
      <w:start w:val="1"/>
      <w:numFmt w:val="decimal"/>
      <w:lvlText w:val="%1."/>
      <w:lvlJc w:val="left"/>
    </w:lvl>
    <w:lvl w:ilvl="1" w:tplc="7E3077AE">
      <w:start w:val="1"/>
      <w:numFmt w:val="lowerLetter"/>
      <w:lvlText w:val="%2."/>
      <w:lvlJc w:val="left"/>
      <w:pPr>
        <w:ind w:left="1440" w:hanging="360"/>
      </w:pPr>
    </w:lvl>
    <w:lvl w:ilvl="2" w:tplc="EFF89C54">
      <w:start w:val="1"/>
      <w:numFmt w:val="lowerRoman"/>
      <w:lvlText w:val="%3."/>
      <w:lvlJc w:val="right"/>
      <w:pPr>
        <w:ind w:left="2160" w:hanging="180"/>
      </w:pPr>
    </w:lvl>
    <w:lvl w:ilvl="3" w:tplc="C7CEE544">
      <w:start w:val="1"/>
      <w:numFmt w:val="decimal"/>
      <w:lvlText w:val="%4."/>
      <w:lvlJc w:val="left"/>
      <w:pPr>
        <w:ind w:left="2880" w:hanging="360"/>
      </w:pPr>
    </w:lvl>
    <w:lvl w:ilvl="4" w:tplc="0520F4AC">
      <w:start w:val="1"/>
      <w:numFmt w:val="lowerLetter"/>
      <w:lvlText w:val="%5."/>
      <w:lvlJc w:val="left"/>
      <w:pPr>
        <w:ind w:left="3600" w:hanging="360"/>
      </w:pPr>
    </w:lvl>
    <w:lvl w:ilvl="5" w:tplc="004007BE">
      <w:start w:val="1"/>
      <w:numFmt w:val="lowerRoman"/>
      <w:lvlText w:val="%6."/>
      <w:lvlJc w:val="right"/>
      <w:pPr>
        <w:ind w:left="4320" w:hanging="180"/>
      </w:pPr>
    </w:lvl>
    <w:lvl w:ilvl="6" w:tplc="832475CA">
      <w:start w:val="1"/>
      <w:numFmt w:val="decimal"/>
      <w:lvlText w:val="%7."/>
      <w:lvlJc w:val="left"/>
      <w:pPr>
        <w:ind w:left="5040" w:hanging="360"/>
      </w:pPr>
    </w:lvl>
    <w:lvl w:ilvl="7" w:tplc="2C1CB026">
      <w:start w:val="1"/>
      <w:numFmt w:val="lowerLetter"/>
      <w:lvlText w:val="%8."/>
      <w:lvlJc w:val="left"/>
      <w:pPr>
        <w:ind w:left="5760" w:hanging="360"/>
      </w:pPr>
    </w:lvl>
    <w:lvl w:ilvl="8" w:tplc="1090C8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F6F07"/>
    <w:multiLevelType w:val="hybridMultilevel"/>
    <w:tmpl w:val="81087240"/>
    <w:lvl w:ilvl="0" w:tplc="8808098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BD4C96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E84F75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4BC06F4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122B3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D1287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46089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F081A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4C1B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C56167E"/>
    <w:multiLevelType w:val="multilevel"/>
    <w:tmpl w:val="05FABE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F063027"/>
    <w:multiLevelType w:val="multilevel"/>
    <w:tmpl w:val="E9224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4" w15:restartNumberingAfterBreak="0">
    <w:nsid w:val="3CA3672D"/>
    <w:multiLevelType w:val="hybridMultilevel"/>
    <w:tmpl w:val="D5C8D004"/>
    <w:lvl w:ilvl="0" w:tplc="C5EC84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3583D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4DEC6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620C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CACA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EE96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EE31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1CAD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5C8A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156EE5"/>
    <w:multiLevelType w:val="multilevel"/>
    <w:tmpl w:val="2AA424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E6A25F8"/>
    <w:multiLevelType w:val="hybridMultilevel"/>
    <w:tmpl w:val="CD583648"/>
    <w:lvl w:ilvl="0" w:tplc="B05EBC5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2E0CC2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FD47D0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05E2AC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7ECF8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0EA2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576F0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962B3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D9ED8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094E4E"/>
    <w:multiLevelType w:val="hybridMultilevel"/>
    <w:tmpl w:val="81BA3E48"/>
    <w:lvl w:ilvl="0" w:tplc="B3A6598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A768A7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66286F8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98C142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C6678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A6C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3DA61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9236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91C13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82A286A"/>
    <w:multiLevelType w:val="hybridMultilevel"/>
    <w:tmpl w:val="283AB2C6"/>
    <w:lvl w:ilvl="0" w:tplc="F814CB8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D6E9CE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2F7C2EF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3CAE9E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04A32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41E59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7CBC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4C45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78AB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1394F3A"/>
    <w:multiLevelType w:val="hybridMultilevel"/>
    <w:tmpl w:val="602844CA"/>
    <w:lvl w:ilvl="0" w:tplc="4CA615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0D6B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F7050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546FE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DA65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F2AB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41A69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B5273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B92BD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56C4A22"/>
    <w:multiLevelType w:val="hybridMultilevel"/>
    <w:tmpl w:val="59E2B570"/>
    <w:lvl w:ilvl="0" w:tplc="FD2AD18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118C6A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25469C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D72E95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87A57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5C2E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D563B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6887C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1CA96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6593960"/>
    <w:multiLevelType w:val="hybridMultilevel"/>
    <w:tmpl w:val="C79E913C"/>
    <w:lvl w:ilvl="0" w:tplc="26D0626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298B8F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51E604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7E87866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85675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9B00B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75C0D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836D2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3C5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8E72387"/>
    <w:multiLevelType w:val="hybridMultilevel"/>
    <w:tmpl w:val="588EA220"/>
    <w:lvl w:ilvl="0" w:tplc="1E48187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6B703C3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3392BC4A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EBE8B5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07017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75693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4A4EC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6462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6E4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B06127E"/>
    <w:multiLevelType w:val="multilevel"/>
    <w:tmpl w:val="E0EA1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5" w15:restartNumberingAfterBreak="0">
    <w:nsid w:val="6B294AF6"/>
    <w:multiLevelType w:val="hybridMultilevel"/>
    <w:tmpl w:val="E4C01E1A"/>
    <w:lvl w:ilvl="0" w:tplc="40B4A8EA">
      <w:start w:val="1"/>
      <w:numFmt w:val="decimal"/>
      <w:lvlText w:val="%1."/>
      <w:lvlJc w:val="left"/>
    </w:lvl>
    <w:lvl w:ilvl="1" w:tplc="B896C5EC">
      <w:start w:val="1"/>
      <w:numFmt w:val="lowerLetter"/>
      <w:lvlText w:val="%2."/>
      <w:lvlJc w:val="left"/>
      <w:pPr>
        <w:ind w:left="1440" w:hanging="360"/>
      </w:pPr>
    </w:lvl>
    <w:lvl w:ilvl="2" w:tplc="8A22A200">
      <w:start w:val="1"/>
      <w:numFmt w:val="lowerRoman"/>
      <w:lvlText w:val="%3."/>
      <w:lvlJc w:val="right"/>
      <w:pPr>
        <w:ind w:left="2160" w:hanging="180"/>
      </w:pPr>
    </w:lvl>
    <w:lvl w:ilvl="3" w:tplc="4918AF5E">
      <w:start w:val="1"/>
      <w:numFmt w:val="decimal"/>
      <w:lvlText w:val="%4."/>
      <w:lvlJc w:val="left"/>
      <w:pPr>
        <w:ind w:left="2880" w:hanging="360"/>
      </w:pPr>
    </w:lvl>
    <w:lvl w:ilvl="4" w:tplc="5F2EBC42">
      <w:start w:val="1"/>
      <w:numFmt w:val="lowerLetter"/>
      <w:lvlText w:val="%5."/>
      <w:lvlJc w:val="left"/>
      <w:pPr>
        <w:ind w:left="3600" w:hanging="360"/>
      </w:pPr>
    </w:lvl>
    <w:lvl w:ilvl="5" w:tplc="9FF85B56">
      <w:start w:val="1"/>
      <w:numFmt w:val="lowerRoman"/>
      <w:lvlText w:val="%6."/>
      <w:lvlJc w:val="right"/>
      <w:pPr>
        <w:ind w:left="4320" w:hanging="180"/>
      </w:pPr>
    </w:lvl>
    <w:lvl w:ilvl="6" w:tplc="4CC0F156">
      <w:start w:val="1"/>
      <w:numFmt w:val="decimal"/>
      <w:lvlText w:val="%7."/>
      <w:lvlJc w:val="left"/>
      <w:pPr>
        <w:ind w:left="5040" w:hanging="360"/>
      </w:pPr>
    </w:lvl>
    <w:lvl w:ilvl="7" w:tplc="F01C0D80">
      <w:start w:val="1"/>
      <w:numFmt w:val="lowerLetter"/>
      <w:lvlText w:val="%8."/>
      <w:lvlJc w:val="left"/>
      <w:pPr>
        <w:ind w:left="5760" w:hanging="360"/>
      </w:pPr>
    </w:lvl>
    <w:lvl w:ilvl="8" w:tplc="3A9E4D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85899"/>
    <w:multiLevelType w:val="multilevel"/>
    <w:tmpl w:val="69323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7" w15:restartNumberingAfterBreak="0">
    <w:nsid w:val="7CAC238B"/>
    <w:multiLevelType w:val="hybridMultilevel"/>
    <w:tmpl w:val="74541684"/>
    <w:lvl w:ilvl="0" w:tplc="13FAB25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13A175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5B1EF6F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428550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B94888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2C854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7FA91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DA6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8622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0"/>
  </w:num>
  <w:num w:numId="5">
    <w:abstractNumId w:val="16"/>
  </w:num>
  <w:num w:numId="6">
    <w:abstractNumId w:val="27"/>
  </w:num>
  <w:num w:numId="7">
    <w:abstractNumId w:val="11"/>
  </w:num>
  <w:num w:numId="8">
    <w:abstractNumId w:val="19"/>
  </w:num>
  <w:num w:numId="9">
    <w:abstractNumId w:val="25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23"/>
  </w:num>
  <w:num w:numId="16">
    <w:abstractNumId w:val="17"/>
  </w:num>
  <w:num w:numId="17">
    <w:abstractNumId w:val="1"/>
  </w:num>
  <w:num w:numId="18">
    <w:abstractNumId w:val="26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3"/>
  </w:num>
  <w:num w:numId="24">
    <w:abstractNumId w:val="15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0"/>
    <w:rsid w:val="000115F4"/>
    <w:rsid w:val="00046F6F"/>
    <w:rsid w:val="00065036"/>
    <w:rsid w:val="000A37B4"/>
    <w:rsid w:val="000A456C"/>
    <w:rsid w:val="000C35BD"/>
    <w:rsid w:val="000D0CC6"/>
    <w:rsid w:val="000E2301"/>
    <w:rsid w:val="000F152F"/>
    <w:rsid w:val="001026A6"/>
    <w:rsid w:val="00126464"/>
    <w:rsid w:val="001361E2"/>
    <w:rsid w:val="0014033E"/>
    <w:rsid w:val="00174CDC"/>
    <w:rsid w:val="00184645"/>
    <w:rsid w:val="001D1BED"/>
    <w:rsid w:val="001F060A"/>
    <w:rsid w:val="001F50AA"/>
    <w:rsid w:val="00233E74"/>
    <w:rsid w:val="002364E6"/>
    <w:rsid w:val="002426A9"/>
    <w:rsid w:val="00254C20"/>
    <w:rsid w:val="00272C30"/>
    <w:rsid w:val="00280F07"/>
    <w:rsid w:val="00295A35"/>
    <w:rsid w:val="002A77AA"/>
    <w:rsid w:val="002C48F8"/>
    <w:rsid w:val="002E4970"/>
    <w:rsid w:val="00315DBC"/>
    <w:rsid w:val="0035333D"/>
    <w:rsid w:val="00365FDA"/>
    <w:rsid w:val="00366DB3"/>
    <w:rsid w:val="003832EA"/>
    <w:rsid w:val="00383973"/>
    <w:rsid w:val="003842F8"/>
    <w:rsid w:val="003A67AB"/>
    <w:rsid w:val="003E689A"/>
    <w:rsid w:val="00402864"/>
    <w:rsid w:val="00413450"/>
    <w:rsid w:val="0041546C"/>
    <w:rsid w:val="00415B46"/>
    <w:rsid w:val="00420C4F"/>
    <w:rsid w:val="00447200"/>
    <w:rsid w:val="00491E00"/>
    <w:rsid w:val="004B4316"/>
    <w:rsid w:val="004B5B22"/>
    <w:rsid w:val="004D0B40"/>
    <w:rsid w:val="004F16A9"/>
    <w:rsid w:val="004F70CD"/>
    <w:rsid w:val="00500E15"/>
    <w:rsid w:val="005975AA"/>
    <w:rsid w:val="005A6CF7"/>
    <w:rsid w:val="005B73EA"/>
    <w:rsid w:val="005E1135"/>
    <w:rsid w:val="005E17E1"/>
    <w:rsid w:val="005E79D9"/>
    <w:rsid w:val="006003CB"/>
    <w:rsid w:val="006074B1"/>
    <w:rsid w:val="00607EA1"/>
    <w:rsid w:val="00633DAB"/>
    <w:rsid w:val="006935E1"/>
    <w:rsid w:val="006B3A47"/>
    <w:rsid w:val="006D4D1A"/>
    <w:rsid w:val="006D5C3F"/>
    <w:rsid w:val="00721E69"/>
    <w:rsid w:val="00726530"/>
    <w:rsid w:val="0072737A"/>
    <w:rsid w:val="00747D59"/>
    <w:rsid w:val="00771C1D"/>
    <w:rsid w:val="00782DC1"/>
    <w:rsid w:val="007838F3"/>
    <w:rsid w:val="00790CB3"/>
    <w:rsid w:val="00791DF9"/>
    <w:rsid w:val="007A161C"/>
    <w:rsid w:val="007C268B"/>
    <w:rsid w:val="007C69F2"/>
    <w:rsid w:val="007E04BC"/>
    <w:rsid w:val="007E3081"/>
    <w:rsid w:val="007F416F"/>
    <w:rsid w:val="00832D11"/>
    <w:rsid w:val="00840FA4"/>
    <w:rsid w:val="00843363"/>
    <w:rsid w:val="00847F50"/>
    <w:rsid w:val="0087127B"/>
    <w:rsid w:val="00872F03"/>
    <w:rsid w:val="008A25B2"/>
    <w:rsid w:val="008B7C60"/>
    <w:rsid w:val="008E5143"/>
    <w:rsid w:val="008E657B"/>
    <w:rsid w:val="008F1951"/>
    <w:rsid w:val="00900F8A"/>
    <w:rsid w:val="00906696"/>
    <w:rsid w:val="00917519"/>
    <w:rsid w:val="00935AE1"/>
    <w:rsid w:val="00941111"/>
    <w:rsid w:val="00951DFD"/>
    <w:rsid w:val="00990BD8"/>
    <w:rsid w:val="009D2159"/>
    <w:rsid w:val="00A1157D"/>
    <w:rsid w:val="00A51A42"/>
    <w:rsid w:val="00A520A2"/>
    <w:rsid w:val="00A61324"/>
    <w:rsid w:val="00A96604"/>
    <w:rsid w:val="00AA63B3"/>
    <w:rsid w:val="00AC4767"/>
    <w:rsid w:val="00AC6DF4"/>
    <w:rsid w:val="00AD3B0B"/>
    <w:rsid w:val="00AE7A4B"/>
    <w:rsid w:val="00AF1C6D"/>
    <w:rsid w:val="00B20B74"/>
    <w:rsid w:val="00B37E83"/>
    <w:rsid w:val="00B476D0"/>
    <w:rsid w:val="00B53835"/>
    <w:rsid w:val="00B62214"/>
    <w:rsid w:val="00B74321"/>
    <w:rsid w:val="00B77519"/>
    <w:rsid w:val="00BB15D9"/>
    <w:rsid w:val="00BB610B"/>
    <w:rsid w:val="00BF7CC0"/>
    <w:rsid w:val="00C00523"/>
    <w:rsid w:val="00C016DA"/>
    <w:rsid w:val="00C27E0E"/>
    <w:rsid w:val="00C4538E"/>
    <w:rsid w:val="00C80C7E"/>
    <w:rsid w:val="00C850C7"/>
    <w:rsid w:val="00CA1640"/>
    <w:rsid w:val="00D05F6E"/>
    <w:rsid w:val="00D15372"/>
    <w:rsid w:val="00D44507"/>
    <w:rsid w:val="00D70187"/>
    <w:rsid w:val="00DA7D94"/>
    <w:rsid w:val="00DB2B5B"/>
    <w:rsid w:val="00DD07C3"/>
    <w:rsid w:val="00DF294B"/>
    <w:rsid w:val="00E16BB8"/>
    <w:rsid w:val="00E40DA6"/>
    <w:rsid w:val="00E5161C"/>
    <w:rsid w:val="00E67D26"/>
    <w:rsid w:val="00E75A66"/>
    <w:rsid w:val="00E95EE6"/>
    <w:rsid w:val="00ED7AC7"/>
    <w:rsid w:val="00EF22D0"/>
    <w:rsid w:val="00F06CD9"/>
    <w:rsid w:val="00F12727"/>
    <w:rsid w:val="00F13771"/>
    <w:rsid w:val="00F31397"/>
    <w:rsid w:val="00F43CF2"/>
    <w:rsid w:val="00F444B8"/>
    <w:rsid w:val="00F61989"/>
    <w:rsid w:val="00F64D39"/>
    <w:rsid w:val="00F66BA7"/>
    <w:rsid w:val="00F87D01"/>
    <w:rsid w:val="00F91B2D"/>
    <w:rsid w:val="00FB63B6"/>
    <w:rsid w:val="00FC2CE6"/>
    <w:rsid w:val="00FD4E3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1EF2-DE48-40DE-836B-081ED64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Lucida Sans"/>
      <w:lang w:val="ru-RU"/>
    </w:rPr>
  </w:style>
  <w:style w:type="paragraph" w:styleId="1">
    <w:name w:val="heading 1"/>
    <w:basedOn w:val="a"/>
    <w:next w:val="a0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0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0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u w:val="none"/>
    </w:rPr>
  </w:style>
  <w:style w:type="character" w:customStyle="1" w:styleId="WW8Num3z0">
    <w:name w:val="WW8Num3z0"/>
    <w:qFormat/>
    <w:rPr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f9">
    <w:name w:val="Hyperlink"/>
    <w:rPr>
      <w:color w:val="000080"/>
      <w:u w:val="single"/>
    </w:rPr>
  </w:style>
  <w:style w:type="character" w:customStyle="1" w:styleId="afa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fb"/>
    <w:pPr>
      <w:spacing w:after="120"/>
    </w:p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styleId="aff">
    <w:name w:val="index heading"/>
    <w:basedOn w:val="a"/>
    <w:qFormat/>
    <w:pPr>
      <w:suppressLineNumbers/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f2">
    <w:name w:val="annotation text"/>
    <w:basedOn w:val="a"/>
    <w:link w:val="aff3"/>
    <w:uiPriority w:val="99"/>
    <w:semiHidden/>
    <w:unhideWhenUsed/>
    <w:rPr>
      <w:rFonts w:cs="Mangal"/>
      <w:sz w:val="20"/>
      <w:szCs w:val="18"/>
    </w:rPr>
  </w:style>
  <w:style w:type="character" w:customStyle="1" w:styleId="aff3">
    <w:name w:val="Текст примечания Знак"/>
    <w:basedOn w:val="a1"/>
    <w:link w:val="aff2"/>
    <w:uiPriority w:val="99"/>
    <w:semiHidden/>
    <w:rPr>
      <w:rFonts w:eastAsia="SimSun" w:cs="Mangal"/>
      <w:sz w:val="20"/>
      <w:szCs w:val="18"/>
      <w:lang w:val="ru-RU"/>
    </w:rPr>
  </w:style>
  <w:style w:type="character" w:styleId="aff4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5">
    <w:name w:val="Balloon Text"/>
    <w:basedOn w:val="a"/>
    <w:link w:val="aff6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Pr>
      <w:rFonts w:ascii="Segoe UI" w:eastAsia="SimSun" w:hAnsi="Segoe UI" w:cs="Mangal"/>
      <w:sz w:val="18"/>
      <w:szCs w:val="16"/>
      <w:lang w:val="ru-RU"/>
    </w:rPr>
  </w:style>
  <w:style w:type="character" w:customStyle="1" w:styleId="afb">
    <w:name w:val="Основной текст Знак"/>
    <w:basedOn w:val="a1"/>
    <w:link w:val="a0"/>
    <w:rPr>
      <w:rFonts w:eastAsia="SimSun" w:cs="Lucida Sans"/>
      <w:lang w:val="ru-RU"/>
    </w:rPr>
  </w:style>
  <w:style w:type="paragraph" w:styleId="aff7">
    <w:name w:val="Normal (Web)"/>
    <w:basedOn w:val="a"/>
    <w:uiPriority w:val="99"/>
    <w:rsid w:val="000115F4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8">
    <w:name w:val="Strong"/>
    <w:basedOn w:val="a1"/>
    <w:uiPriority w:val="99"/>
    <w:qFormat/>
    <w:rsid w:val="000115F4"/>
    <w:rPr>
      <w:rFonts w:cs="Times New Roman"/>
      <w:b/>
      <w:bCs/>
    </w:rPr>
  </w:style>
  <w:style w:type="character" w:styleId="aff9">
    <w:name w:val="Emphasis"/>
    <w:basedOn w:val="a1"/>
    <w:uiPriority w:val="99"/>
    <w:qFormat/>
    <w:rsid w:val="000115F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artkidscenter032" TargetMode="External"/><Relationship Id="rId13" Type="http://schemas.openxmlformats.org/officeDocument/2006/relationships/hyperlink" Target="mailto:stranitsa@biblioring.ru" TargetMode="External"/><Relationship Id="rId18" Type="http://schemas.openxmlformats.org/officeDocument/2006/relationships/hyperlink" Target="mailto:stranitsa@biblioring.ru" TargetMode="External"/><Relationship Id="rId26" Type="http://schemas.openxmlformats.org/officeDocument/2006/relationships/hyperlink" Target="mailto:stranitsa@bibliorin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ranitsa@biblioring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alant32.ru/" TargetMode="External"/><Relationship Id="rId12" Type="http://schemas.openxmlformats.org/officeDocument/2006/relationships/hyperlink" Target="mailto:stranitsa@biblioring.ru" TargetMode="External"/><Relationship Id="rId17" Type="http://schemas.openxmlformats.org/officeDocument/2006/relationships/hyperlink" Target="https://xn--32-kmc.xn--80aafey1amqq.xn--d1acj3b/" TargetMode="External"/><Relationship Id="rId25" Type="http://schemas.openxmlformats.org/officeDocument/2006/relationships/hyperlink" Target="mailto:stranitsa@biblioring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ranitsa@biblioring.ru" TargetMode="External"/><Relationship Id="rId20" Type="http://schemas.openxmlformats.org/officeDocument/2006/relationships/hyperlink" Target="mailto:stranitsa@biblioring.ru" TargetMode="External"/><Relationship Id="rId29" Type="http://schemas.openxmlformats.org/officeDocument/2006/relationships/hyperlink" Target="mailto:stranitsa@bibliorin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ra2023" TargetMode="External"/><Relationship Id="rId24" Type="http://schemas.openxmlformats.org/officeDocument/2006/relationships/hyperlink" Target="mailto:stranitsa@biblioring.ru" TargetMode="External"/><Relationship Id="rId32" Type="http://schemas.openxmlformats.org/officeDocument/2006/relationships/hyperlink" Target="mailto:stranitsa@bibliorin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ranitsa@biblioring.ru" TargetMode="External"/><Relationship Id="rId23" Type="http://schemas.openxmlformats.org/officeDocument/2006/relationships/hyperlink" Target="mailto:stranitsa@biblioring.ru" TargetMode="External"/><Relationship Id="rId28" Type="http://schemas.openxmlformats.org/officeDocument/2006/relationships/hyperlink" Target="mailto:stranitsa@biblioring.ru" TargetMode="External"/><Relationship Id="rId10" Type="http://schemas.openxmlformats.org/officeDocument/2006/relationships/hyperlink" Target="https://s23.chitay.top/" TargetMode="External"/><Relationship Id="rId19" Type="http://schemas.openxmlformats.org/officeDocument/2006/relationships/hyperlink" Target="mailto:stranitsa@biblioring.ru" TargetMode="External"/><Relationship Id="rId31" Type="http://schemas.openxmlformats.org/officeDocument/2006/relationships/hyperlink" Target="mailto:stranitsa@biblior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tay.top" TargetMode="External"/><Relationship Id="rId14" Type="http://schemas.openxmlformats.org/officeDocument/2006/relationships/hyperlink" Target="mailto:stranitsa@biblioring.ru" TargetMode="External"/><Relationship Id="rId22" Type="http://schemas.openxmlformats.org/officeDocument/2006/relationships/hyperlink" Target="mailto:stranitsa@biblioring.ru" TargetMode="External"/><Relationship Id="rId27" Type="http://schemas.openxmlformats.org/officeDocument/2006/relationships/hyperlink" Target="mailto:stranitsa@biblioring.ru" TargetMode="External"/><Relationship Id="rId30" Type="http://schemas.openxmlformats.org/officeDocument/2006/relationships/hyperlink" Target="mailto:stranitsa@biblioring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12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PCPD</cp:lastModifiedBy>
  <cp:revision>173</cp:revision>
  <cp:lastPrinted>2023-01-13T08:39:00Z</cp:lastPrinted>
  <dcterms:created xsi:type="dcterms:W3CDTF">2022-08-07T07:37:00Z</dcterms:created>
  <dcterms:modified xsi:type="dcterms:W3CDTF">2023-01-16T06:17:00Z</dcterms:modified>
  <dc:language>en-US</dc:language>
</cp:coreProperties>
</file>