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0BF9" w14:textId="6F77568C" w:rsidR="002B4ADC" w:rsidRPr="008C0772" w:rsidRDefault="0076675B" w:rsidP="002B4ADC">
      <w:pPr>
        <w:spacing w:before="240" w:after="0" w:line="24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  <w:t xml:space="preserve">      </w:t>
      </w:r>
      <w:r w:rsidR="002B4ADC" w:rsidRPr="008C0772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  <w:t>ПРЕДЛАГАЕМЫЙ СТАНДАРТНЫЙ НАБОР ВЕЩЕЙ</w:t>
      </w:r>
    </w:p>
    <w:p w14:paraId="2146119F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Форма для торжественных мероприятий (светлый верх, темный низ);</w:t>
      </w:r>
    </w:p>
    <w:p w14:paraId="181EC327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Одежда и сменная обувь для нахождения в Центре, учебы;</w:t>
      </w:r>
    </w:p>
    <w:p w14:paraId="6F316018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Одежда и обувь для занятий спортом;</w:t>
      </w:r>
    </w:p>
    <w:p w14:paraId="54406A02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Одежда и обувь для проживания в общежитии;</w:t>
      </w:r>
    </w:p>
    <w:p w14:paraId="462FC124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Обувь с полной фиксацией стопы для улицы, закрытая обувь на случай дождя;</w:t>
      </w:r>
    </w:p>
    <w:p w14:paraId="311169EE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Белье нательное (майки, трусы);</w:t>
      </w:r>
    </w:p>
    <w:p w14:paraId="04199FDD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Верхняя одежда и головной убор по сезону;</w:t>
      </w:r>
    </w:p>
    <w:p w14:paraId="661690F0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Дождевик (многоразовый)/ зонт (по сезону);</w:t>
      </w:r>
    </w:p>
    <w:p w14:paraId="0AC3351C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Носки (колготки) 3-4 пары;</w:t>
      </w:r>
    </w:p>
    <w:p w14:paraId="7DD9388D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Носовые платки;</w:t>
      </w:r>
    </w:p>
    <w:p w14:paraId="115B8112" w14:textId="77777777" w:rsidR="002B4ADC" w:rsidRPr="008C0772" w:rsidRDefault="002B4ADC" w:rsidP="002B4ADC">
      <w:pPr>
        <w:numPr>
          <w:ilvl w:val="0"/>
          <w:numId w:val="1"/>
        </w:numPr>
        <w:spacing w:before="120"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Туалетные принадлежности (зубная паста, зубная щетка, </w:t>
      </w:r>
      <w:r w:rsidR="00541F41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расческа, мочалка, шампунь, мыло, чашка и бутылка для питьевой воды</w:t>
      </w: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).</w:t>
      </w:r>
    </w:p>
    <w:p w14:paraId="7E734F26" w14:textId="77777777" w:rsidR="002B4ADC" w:rsidRPr="008C0772" w:rsidRDefault="002B4ADC" w:rsidP="002B4ADC">
      <w:pPr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14:paraId="28B06D2D" w14:textId="77777777" w:rsidR="002B4ADC" w:rsidRPr="008C0772" w:rsidRDefault="002B4ADC" w:rsidP="002B4ADC">
      <w:pPr>
        <w:pStyle w:val="a3"/>
        <w:spacing w:before="0" w:beforeAutospacing="0" w:after="0" w:afterAutospacing="0"/>
        <w:ind w:left="720"/>
        <w:jc w:val="both"/>
        <w:textAlignment w:val="baseline"/>
        <w:rPr>
          <w:spacing w:val="12"/>
        </w:rPr>
      </w:pPr>
      <w:r w:rsidRPr="008C0772">
        <w:rPr>
          <w:rStyle w:val="a4"/>
          <w:spacing w:val="12"/>
          <w:bdr w:val="none" w:sz="0" w:space="0" w:color="auto" w:frame="1"/>
        </w:rPr>
        <w:t>Что взять с собой для обучения?</w:t>
      </w:r>
      <w:r w:rsidRPr="008C0772">
        <w:rPr>
          <w:spacing w:val="12"/>
        </w:rPr>
        <w:t xml:space="preserve"> </w:t>
      </w:r>
    </w:p>
    <w:p w14:paraId="1359214E" w14:textId="77777777" w:rsidR="002B4ADC" w:rsidRPr="008C0772" w:rsidRDefault="002B4ADC" w:rsidP="002B4ADC">
      <w:pPr>
        <w:pStyle w:val="a3"/>
        <w:numPr>
          <w:ilvl w:val="0"/>
          <w:numId w:val="1"/>
        </w:numPr>
        <w:tabs>
          <w:tab w:val="clear" w:pos="928"/>
        </w:tabs>
        <w:spacing w:before="0" w:beforeAutospacing="0" w:after="0" w:afterAutospacing="0"/>
        <w:ind w:hanging="928"/>
        <w:jc w:val="both"/>
        <w:textAlignment w:val="baseline"/>
        <w:rPr>
          <w:spacing w:val="12"/>
        </w:rPr>
      </w:pPr>
      <w:r w:rsidRPr="008C0772">
        <w:rPr>
          <w:spacing w:val="12"/>
        </w:rPr>
        <w:t xml:space="preserve">Канцелярские принадлежности: пенал с содержимым, тетради, блокнот. </w:t>
      </w:r>
    </w:p>
    <w:p w14:paraId="5D5F6B86" w14:textId="77777777" w:rsidR="00963818" w:rsidRPr="008C0772" w:rsidRDefault="002B4ADC" w:rsidP="008C0772">
      <w:pPr>
        <w:pStyle w:val="a3"/>
        <w:numPr>
          <w:ilvl w:val="0"/>
          <w:numId w:val="1"/>
        </w:numPr>
        <w:spacing w:before="0" w:beforeAutospacing="0" w:after="0" w:afterAutospacing="0"/>
        <w:ind w:hanging="928"/>
        <w:jc w:val="both"/>
        <w:textAlignment w:val="baseline"/>
        <w:rPr>
          <w:caps/>
          <w:spacing w:val="24"/>
        </w:rPr>
      </w:pPr>
      <w:r w:rsidRPr="008C0772">
        <w:rPr>
          <w:spacing w:val="12"/>
        </w:rPr>
        <w:t>Дневник и учебники по желанию и на условиях самообразования школьника (время и место для самообразования будет выделено)</w:t>
      </w:r>
    </w:p>
    <w:p w14:paraId="30ACEABE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При комплектации детского багажа просьба учитывать рекомендации к повседневной и парадной одежде детей.</w:t>
      </w: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</w:p>
    <w:p w14:paraId="74B6468C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Одежда обучающихся Центра «ОГМА» должна соответствовать общепринятым нормам делового стиля в образовательных организациях. Обучающимся не рекомендуется носить</w:t>
      </w:r>
    </w:p>
    <w:p w14:paraId="0FBD6CA9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70FE5659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шорты, платья и юбки длины мини (рекомендуемая длина платьев и юбок: не выше 10 см от верхней границы колена);</w:t>
      </w:r>
    </w:p>
    <w:p w14:paraId="6843950F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блузы, майки или футболки, открывающие часть живота или спины;</w:t>
      </w:r>
    </w:p>
    <w:p w14:paraId="03BA3CB1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облегающие (обтягивающие) фигуру брюки, юбки;</w:t>
      </w:r>
    </w:p>
    <w:p w14:paraId="1AB6F66B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прозрачные юбки и блузки, в том числе одежда с прозрачными вставками; декольтированную одежду;</w:t>
      </w:r>
    </w:p>
    <w:p w14:paraId="78182F79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массивную обувь на высокой платформе;</w:t>
      </w:r>
    </w:p>
    <w:p w14:paraId="52E23588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туфли на чрезмерно высоком каблуке (рекомендуемая высота каблука для девочек не более 7 см).</w:t>
      </w:r>
    </w:p>
    <w:p w14:paraId="4B2C96EB" w14:textId="77777777" w:rsidR="002B4ADC" w:rsidRPr="008C0772" w:rsidRDefault="002B4ADC" w:rsidP="002B4ADC">
      <w:pPr>
        <w:spacing w:before="240"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eastAsia="ru-RU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</w:t>
      </w: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C077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eastAsia="ru-RU"/>
        </w:rPr>
        <w:t>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14:paraId="08A6A086" w14:textId="77777777" w:rsidR="00720E53" w:rsidRPr="008C0772" w:rsidRDefault="00720E53">
      <w:pPr>
        <w:rPr>
          <w:sz w:val="24"/>
          <w:szCs w:val="24"/>
        </w:rPr>
      </w:pPr>
    </w:p>
    <w:sectPr w:rsidR="00720E53" w:rsidRPr="008C0772" w:rsidSect="008C077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B26"/>
    <w:multiLevelType w:val="multilevel"/>
    <w:tmpl w:val="E37A68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AF"/>
    <w:rsid w:val="002B4ADC"/>
    <w:rsid w:val="00541F41"/>
    <w:rsid w:val="00720E53"/>
    <w:rsid w:val="0076675B"/>
    <w:rsid w:val="008C0772"/>
    <w:rsid w:val="00963818"/>
    <w:rsid w:val="00A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6905"/>
  <w15:chartTrackingRefBased/>
  <w15:docId w15:val="{B6F58A97-D3FC-47F6-94D0-A36B9FB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Company>АО "УК "БМЗ"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Alina Shendygaeva</cp:lastModifiedBy>
  <cp:revision>6</cp:revision>
  <dcterms:created xsi:type="dcterms:W3CDTF">2021-10-08T16:44:00Z</dcterms:created>
  <dcterms:modified xsi:type="dcterms:W3CDTF">2022-09-09T07:39:00Z</dcterms:modified>
</cp:coreProperties>
</file>